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939F41" w14:textId="77777777" w:rsidR="00E117BD" w:rsidRPr="007633D7" w:rsidRDefault="00F7148E" w:rsidP="00F7148E">
      <w:pPr>
        <w:spacing w:before="90" w:after="0" w:line="240" w:lineRule="auto"/>
        <w:jc w:val="right"/>
        <w:rPr>
          <w:rFonts w:asciiTheme="majorHAnsi" w:eastAsia="Times New Roman" w:hAnsiTheme="majorHAnsi" w:cs="Times New Roman"/>
          <w:sz w:val="24"/>
          <w:szCs w:val="24"/>
        </w:rPr>
      </w:pPr>
      <w:r w:rsidRPr="007633D7">
        <w:rPr>
          <w:rFonts w:asciiTheme="majorHAnsi" w:hAnsiTheme="majorHAnsi"/>
          <w:noProof/>
          <w:sz w:val="24"/>
          <w:szCs w:val="24"/>
          <w:lang w:val="en-CA" w:eastAsia="en-CA"/>
        </w:rPr>
        <w:drawing>
          <wp:inline distT="0" distB="0" distL="0" distR="0" wp14:anchorId="70BA7284" wp14:editId="3BC836A7">
            <wp:extent cx="2019300" cy="104775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9300" cy="1047750"/>
                    </a:xfrm>
                    <a:prstGeom prst="rect">
                      <a:avLst/>
                    </a:prstGeom>
                    <a:noFill/>
                    <a:ln>
                      <a:noFill/>
                    </a:ln>
                  </pic:spPr>
                </pic:pic>
              </a:graphicData>
            </a:graphic>
          </wp:inline>
        </w:drawing>
      </w:r>
    </w:p>
    <w:p w14:paraId="24516881" w14:textId="77777777" w:rsidR="00E117BD" w:rsidRPr="007633D7" w:rsidRDefault="00E117BD" w:rsidP="00F7148E">
      <w:pPr>
        <w:spacing w:after="0" w:line="110" w:lineRule="exact"/>
        <w:rPr>
          <w:rFonts w:asciiTheme="majorHAnsi" w:hAnsiTheme="majorHAnsi"/>
          <w:sz w:val="24"/>
          <w:szCs w:val="24"/>
        </w:rPr>
      </w:pPr>
    </w:p>
    <w:p w14:paraId="6222DDAD" w14:textId="77777777" w:rsidR="00E117BD" w:rsidRPr="007633D7" w:rsidRDefault="00E117BD" w:rsidP="00F7148E">
      <w:pPr>
        <w:spacing w:after="0" w:line="200" w:lineRule="exact"/>
        <w:rPr>
          <w:rFonts w:asciiTheme="majorHAnsi" w:hAnsiTheme="majorHAnsi"/>
          <w:sz w:val="24"/>
          <w:szCs w:val="24"/>
        </w:rPr>
      </w:pPr>
    </w:p>
    <w:p w14:paraId="6E9F1441" w14:textId="77777777" w:rsidR="00E117BD" w:rsidRPr="007633D7" w:rsidRDefault="00263569" w:rsidP="00F7148E">
      <w:pPr>
        <w:spacing w:after="0" w:line="240" w:lineRule="auto"/>
        <w:jc w:val="center"/>
        <w:rPr>
          <w:rFonts w:asciiTheme="majorHAnsi" w:eastAsia="Cambria" w:hAnsiTheme="majorHAnsi" w:cs="Cambria"/>
          <w:sz w:val="24"/>
          <w:szCs w:val="24"/>
        </w:rPr>
      </w:pPr>
      <w:r w:rsidRPr="007633D7">
        <w:rPr>
          <w:rFonts w:asciiTheme="majorHAnsi" w:eastAsia="Cambria" w:hAnsiTheme="majorHAnsi" w:cs="Cambria"/>
          <w:b/>
          <w:bCs/>
          <w:spacing w:val="-1"/>
          <w:sz w:val="24"/>
          <w:szCs w:val="24"/>
        </w:rPr>
        <w:t>O</w:t>
      </w:r>
      <w:r w:rsidRPr="007633D7">
        <w:rPr>
          <w:rFonts w:asciiTheme="majorHAnsi" w:eastAsia="Cambria" w:hAnsiTheme="majorHAnsi" w:cs="Cambria"/>
          <w:b/>
          <w:bCs/>
          <w:sz w:val="24"/>
          <w:szCs w:val="24"/>
        </w:rPr>
        <w:t>ce</w:t>
      </w:r>
      <w:r w:rsidRPr="007633D7">
        <w:rPr>
          <w:rFonts w:asciiTheme="majorHAnsi" w:eastAsia="Cambria" w:hAnsiTheme="majorHAnsi" w:cs="Cambria"/>
          <w:b/>
          <w:bCs/>
          <w:spacing w:val="1"/>
          <w:sz w:val="24"/>
          <w:szCs w:val="24"/>
        </w:rPr>
        <w:t>a</w:t>
      </w:r>
      <w:r w:rsidRPr="007633D7">
        <w:rPr>
          <w:rFonts w:asciiTheme="majorHAnsi" w:eastAsia="Cambria" w:hAnsiTheme="majorHAnsi" w:cs="Cambria"/>
          <w:b/>
          <w:bCs/>
          <w:sz w:val="24"/>
          <w:szCs w:val="24"/>
        </w:rPr>
        <w:t>n</w:t>
      </w:r>
      <w:r w:rsidRPr="007633D7">
        <w:rPr>
          <w:rFonts w:asciiTheme="majorHAnsi" w:eastAsia="Cambria" w:hAnsiTheme="majorHAnsi" w:cs="Cambria"/>
          <w:b/>
          <w:bCs/>
          <w:spacing w:val="-1"/>
          <w:sz w:val="24"/>
          <w:szCs w:val="24"/>
        </w:rPr>
        <w:t xml:space="preserve"> </w:t>
      </w:r>
      <w:r w:rsidRPr="007633D7">
        <w:rPr>
          <w:rFonts w:asciiTheme="majorHAnsi" w:eastAsia="Cambria" w:hAnsiTheme="majorHAnsi" w:cs="Cambria"/>
          <w:b/>
          <w:bCs/>
          <w:spacing w:val="1"/>
          <w:sz w:val="24"/>
          <w:szCs w:val="24"/>
        </w:rPr>
        <w:t>T</w:t>
      </w:r>
      <w:r w:rsidRPr="007633D7">
        <w:rPr>
          <w:rFonts w:asciiTheme="majorHAnsi" w:eastAsia="Cambria" w:hAnsiTheme="majorHAnsi" w:cs="Cambria"/>
          <w:b/>
          <w:bCs/>
          <w:spacing w:val="-2"/>
          <w:sz w:val="24"/>
          <w:szCs w:val="24"/>
        </w:rPr>
        <w:t>r</w:t>
      </w:r>
      <w:r w:rsidRPr="007633D7">
        <w:rPr>
          <w:rFonts w:asciiTheme="majorHAnsi" w:eastAsia="Cambria" w:hAnsiTheme="majorHAnsi" w:cs="Cambria"/>
          <w:b/>
          <w:bCs/>
          <w:spacing w:val="1"/>
          <w:sz w:val="24"/>
          <w:szCs w:val="24"/>
        </w:rPr>
        <w:t>a</w:t>
      </w:r>
      <w:r w:rsidRPr="007633D7">
        <w:rPr>
          <w:rFonts w:asciiTheme="majorHAnsi" w:eastAsia="Cambria" w:hAnsiTheme="majorHAnsi" w:cs="Cambria"/>
          <w:b/>
          <w:bCs/>
          <w:sz w:val="24"/>
          <w:szCs w:val="24"/>
        </w:rPr>
        <w:t>c</w:t>
      </w:r>
      <w:r w:rsidRPr="007633D7">
        <w:rPr>
          <w:rFonts w:asciiTheme="majorHAnsi" w:eastAsia="Cambria" w:hAnsiTheme="majorHAnsi" w:cs="Cambria"/>
          <w:b/>
          <w:bCs/>
          <w:spacing w:val="-1"/>
          <w:sz w:val="24"/>
          <w:szCs w:val="24"/>
        </w:rPr>
        <w:t>k</w:t>
      </w:r>
      <w:r w:rsidRPr="007633D7">
        <w:rPr>
          <w:rFonts w:asciiTheme="majorHAnsi" w:eastAsia="Cambria" w:hAnsiTheme="majorHAnsi" w:cs="Cambria"/>
          <w:b/>
          <w:bCs/>
          <w:spacing w:val="-2"/>
          <w:sz w:val="24"/>
          <w:szCs w:val="24"/>
        </w:rPr>
        <w:t>i</w:t>
      </w:r>
      <w:r w:rsidRPr="007633D7">
        <w:rPr>
          <w:rFonts w:asciiTheme="majorHAnsi" w:eastAsia="Cambria" w:hAnsiTheme="majorHAnsi" w:cs="Cambria"/>
          <w:b/>
          <w:bCs/>
          <w:spacing w:val="1"/>
          <w:sz w:val="24"/>
          <w:szCs w:val="24"/>
        </w:rPr>
        <w:t>n</w:t>
      </w:r>
      <w:r w:rsidRPr="007633D7">
        <w:rPr>
          <w:rFonts w:asciiTheme="majorHAnsi" w:eastAsia="Cambria" w:hAnsiTheme="majorHAnsi" w:cs="Cambria"/>
          <w:b/>
          <w:bCs/>
          <w:sz w:val="24"/>
          <w:szCs w:val="24"/>
        </w:rPr>
        <w:t>g</w:t>
      </w:r>
      <w:r w:rsidRPr="007633D7">
        <w:rPr>
          <w:rFonts w:asciiTheme="majorHAnsi" w:eastAsia="Cambria" w:hAnsiTheme="majorHAnsi" w:cs="Cambria"/>
          <w:b/>
          <w:bCs/>
          <w:spacing w:val="-1"/>
          <w:sz w:val="24"/>
          <w:szCs w:val="24"/>
        </w:rPr>
        <w:t xml:space="preserve"> N</w:t>
      </w:r>
      <w:r w:rsidRPr="007633D7">
        <w:rPr>
          <w:rFonts w:asciiTheme="majorHAnsi" w:eastAsia="Cambria" w:hAnsiTheme="majorHAnsi" w:cs="Cambria"/>
          <w:b/>
          <w:bCs/>
          <w:sz w:val="24"/>
          <w:szCs w:val="24"/>
        </w:rPr>
        <w:t>et</w:t>
      </w:r>
      <w:r w:rsidRPr="007633D7">
        <w:rPr>
          <w:rFonts w:asciiTheme="majorHAnsi" w:eastAsia="Cambria" w:hAnsiTheme="majorHAnsi" w:cs="Cambria"/>
          <w:b/>
          <w:bCs/>
          <w:spacing w:val="-1"/>
          <w:sz w:val="24"/>
          <w:szCs w:val="24"/>
        </w:rPr>
        <w:t>w</w:t>
      </w:r>
      <w:r w:rsidRPr="007633D7">
        <w:rPr>
          <w:rFonts w:asciiTheme="majorHAnsi" w:eastAsia="Cambria" w:hAnsiTheme="majorHAnsi" w:cs="Cambria"/>
          <w:b/>
          <w:bCs/>
          <w:spacing w:val="1"/>
          <w:sz w:val="24"/>
          <w:szCs w:val="24"/>
        </w:rPr>
        <w:t>o</w:t>
      </w:r>
      <w:r w:rsidRPr="007633D7">
        <w:rPr>
          <w:rFonts w:asciiTheme="majorHAnsi" w:eastAsia="Cambria" w:hAnsiTheme="majorHAnsi" w:cs="Cambria"/>
          <w:b/>
          <w:bCs/>
          <w:sz w:val="24"/>
          <w:szCs w:val="24"/>
        </w:rPr>
        <w:t xml:space="preserve">rk </w:t>
      </w:r>
      <w:r w:rsidRPr="007633D7">
        <w:rPr>
          <w:rFonts w:asciiTheme="majorHAnsi" w:eastAsia="Cambria" w:hAnsiTheme="majorHAnsi" w:cs="Cambria"/>
          <w:b/>
          <w:bCs/>
          <w:spacing w:val="-3"/>
          <w:sz w:val="24"/>
          <w:szCs w:val="24"/>
        </w:rPr>
        <w:t>C</w:t>
      </w:r>
      <w:r w:rsidRPr="007633D7">
        <w:rPr>
          <w:rFonts w:asciiTheme="majorHAnsi" w:eastAsia="Cambria" w:hAnsiTheme="majorHAnsi" w:cs="Cambria"/>
          <w:b/>
          <w:bCs/>
          <w:spacing w:val="1"/>
          <w:sz w:val="24"/>
          <w:szCs w:val="24"/>
        </w:rPr>
        <w:t>o</w:t>
      </w:r>
      <w:r w:rsidRPr="007633D7">
        <w:rPr>
          <w:rFonts w:asciiTheme="majorHAnsi" w:eastAsia="Cambria" w:hAnsiTheme="majorHAnsi" w:cs="Cambria"/>
          <w:b/>
          <w:bCs/>
          <w:spacing w:val="-2"/>
          <w:sz w:val="24"/>
          <w:szCs w:val="24"/>
        </w:rPr>
        <w:t>u</w:t>
      </w:r>
      <w:r w:rsidRPr="007633D7">
        <w:rPr>
          <w:rFonts w:asciiTheme="majorHAnsi" w:eastAsia="Cambria" w:hAnsiTheme="majorHAnsi" w:cs="Cambria"/>
          <w:b/>
          <w:bCs/>
          <w:spacing w:val="1"/>
          <w:sz w:val="24"/>
          <w:szCs w:val="24"/>
        </w:rPr>
        <w:t>n</w:t>
      </w:r>
      <w:r w:rsidRPr="007633D7">
        <w:rPr>
          <w:rFonts w:asciiTheme="majorHAnsi" w:eastAsia="Cambria" w:hAnsiTheme="majorHAnsi" w:cs="Cambria"/>
          <w:b/>
          <w:bCs/>
          <w:sz w:val="24"/>
          <w:szCs w:val="24"/>
        </w:rPr>
        <w:t>c</w:t>
      </w:r>
      <w:r w:rsidRPr="007633D7">
        <w:rPr>
          <w:rFonts w:asciiTheme="majorHAnsi" w:eastAsia="Cambria" w:hAnsiTheme="majorHAnsi" w:cs="Cambria"/>
          <w:b/>
          <w:bCs/>
          <w:spacing w:val="-2"/>
          <w:sz w:val="24"/>
          <w:szCs w:val="24"/>
        </w:rPr>
        <w:t>i</w:t>
      </w:r>
      <w:r w:rsidRPr="007633D7">
        <w:rPr>
          <w:rFonts w:asciiTheme="majorHAnsi" w:eastAsia="Cambria" w:hAnsiTheme="majorHAnsi" w:cs="Cambria"/>
          <w:b/>
          <w:bCs/>
          <w:sz w:val="24"/>
          <w:szCs w:val="24"/>
        </w:rPr>
        <w:t>l</w:t>
      </w:r>
      <w:r w:rsidRPr="007633D7">
        <w:rPr>
          <w:rFonts w:asciiTheme="majorHAnsi" w:eastAsia="Cambria" w:hAnsiTheme="majorHAnsi" w:cs="Cambria"/>
          <w:b/>
          <w:bCs/>
          <w:spacing w:val="1"/>
          <w:sz w:val="24"/>
          <w:szCs w:val="24"/>
        </w:rPr>
        <w:t xml:space="preserve"> </w:t>
      </w:r>
      <w:r w:rsidRPr="007633D7">
        <w:rPr>
          <w:rFonts w:asciiTheme="majorHAnsi" w:eastAsia="Cambria" w:hAnsiTheme="majorHAnsi" w:cs="Cambria"/>
          <w:b/>
          <w:bCs/>
          <w:sz w:val="24"/>
          <w:szCs w:val="24"/>
        </w:rPr>
        <w:t>Me</w:t>
      </w:r>
      <w:r w:rsidRPr="007633D7">
        <w:rPr>
          <w:rFonts w:asciiTheme="majorHAnsi" w:eastAsia="Cambria" w:hAnsiTheme="majorHAnsi" w:cs="Cambria"/>
          <w:b/>
          <w:bCs/>
          <w:spacing w:val="-3"/>
          <w:sz w:val="24"/>
          <w:szCs w:val="24"/>
        </w:rPr>
        <w:t>e</w:t>
      </w:r>
      <w:r w:rsidRPr="007633D7">
        <w:rPr>
          <w:rFonts w:asciiTheme="majorHAnsi" w:eastAsia="Cambria" w:hAnsiTheme="majorHAnsi" w:cs="Cambria"/>
          <w:b/>
          <w:bCs/>
          <w:sz w:val="24"/>
          <w:szCs w:val="24"/>
        </w:rPr>
        <w:t>ti</w:t>
      </w:r>
      <w:r w:rsidRPr="007633D7">
        <w:rPr>
          <w:rFonts w:asciiTheme="majorHAnsi" w:eastAsia="Cambria" w:hAnsiTheme="majorHAnsi" w:cs="Cambria"/>
          <w:b/>
          <w:bCs/>
          <w:spacing w:val="-2"/>
          <w:sz w:val="24"/>
          <w:szCs w:val="24"/>
        </w:rPr>
        <w:t>n</w:t>
      </w:r>
      <w:r w:rsidRPr="007633D7">
        <w:rPr>
          <w:rFonts w:asciiTheme="majorHAnsi" w:eastAsia="Cambria" w:hAnsiTheme="majorHAnsi" w:cs="Cambria"/>
          <w:b/>
          <w:bCs/>
          <w:sz w:val="24"/>
          <w:szCs w:val="24"/>
        </w:rPr>
        <w:t>g</w:t>
      </w:r>
    </w:p>
    <w:p w14:paraId="67D8FCB8" w14:textId="77777777" w:rsidR="00E117BD" w:rsidRPr="007633D7" w:rsidRDefault="00726003" w:rsidP="00F7148E">
      <w:pPr>
        <w:spacing w:after="0" w:line="240" w:lineRule="auto"/>
        <w:jc w:val="center"/>
        <w:rPr>
          <w:rFonts w:asciiTheme="majorHAnsi" w:eastAsia="Cambria" w:hAnsiTheme="majorHAnsi" w:cs="Cambria"/>
          <w:sz w:val="24"/>
          <w:szCs w:val="24"/>
        </w:rPr>
      </w:pPr>
      <w:r>
        <w:rPr>
          <w:rFonts w:asciiTheme="majorHAnsi" w:eastAsia="Cambria" w:hAnsiTheme="majorHAnsi" w:cs="Cambria"/>
          <w:sz w:val="24"/>
          <w:szCs w:val="24"/>
        </w:rPr>
        <w:t>Monday</w:t>
      </w:r>
      <w:r w:rsidR="00263569" w:rsidRPr="007633D7">
        <w:rPr>
          <w:rFonts w:asciiTheme="majorHAnsi" w:eastAsia="Cambria" w:hAnsiTheme="majorHAnsi" w:cs="Cambria"/>
          <w:sz w:val="24"/>
          <w:szCs w:val="24"/>
        </w:rPr>
        <w:t>,</w:t>
      </w:r>
      <w:r w:rsidR="00263569" w:rsidRPr="007633D7">
        <w:rPr>
          <w:rFonts w:asciiTheme="majorHAnsi" w:eastAsia="Cambria" w:hAnsiTheme="majorHAnsi" w:cs="Cambria"/>
          <w:spacing w:val="-8"/>
          <w:sz w:val="24"/>
          <w:szCs w:val="24"/>
        </w:rPr>
        <w:t xml:space="preserve"> </w:t>
      </w:r>
      <w:r>
        <w:rPr>
          <w:rFonts w:asciiTheme="majorHAnsi" w:eastAsia="Cambria" w:hAnsiTheme="majorHAnsi" w:cs="Cambria"/>
          <w:spacing w:val="-8"/>
          <w:sz w:val="24"/>
          <w:szCs w:val="24"/>
        </w:rPr>
        <w:t>November</w:t>
      </w:r>
      <w:r w:rsidR="00E03335">
        <w:rPr>
          <w:rFonts w:asciiTheme="majorHAnsi" w:eastAsia="Cambria" w:hAnsiTheme="majorHAnsi" w:cs="Cambria"/>
          <w:spacing w:val="-1"/>
          <w:sz w:val="24"/>
          <w:szCs w:val="24"/>
        </w:rPr>
        <w:t xml:space="preserve"> </w:t>
      </w:r>
      <w:r>
        <w:rPr>
          <w:rFonts w:asciiTheme="majorHAnsi" w:eastAsia="Cambria" w:hAnsiTheme="majorHAnsi" w:cs="Cambria"/>
          <w:spacing w:val="-1"/>
          <w:sz w:val="24"/>
          <w:szCs w:val="24"/>
        </w:rPr>
        <w:t>3</w:t>
      </w:r>
      <w:r w:rsidRPr="00726003">
        <w:rPr>
          <w:rFonts w:asciiTheme="majorHAnsi" w:eastAsia="Cambria" w:hAnsiTheme="majorHAnsi" w:cs="Cambria"/>
          <w:spacing w:val="-1"/>
          <w:sz w:val="24"/>
          <w:szCs w:val="24"/>
          <w:vertAlign w:val="superscript"/>
        </w:rPr>
        <w:t>rd</w:t>
      </w:r>
      <w:r w:rsidR="00263569" w:rsidRPr="007633D7">
        <w:rPr>
          <w:rFonts w:asciiTheme="majorHAnsi" w:eastAsia="Cambria" w:hAnsiTheme="majorHAnsi" w:cs="Cambria"/>
          <w:sz w:val="24"/>
          <w:szCs w:val="24"/>
        </w:rPr>
        <w:t>,</w:t>
      </w:r>
      <w:r w:rsidR="00263569" w:rsidRPr="007633D7">
        <w:rPr>
          <w:rFonts w:asciiTheme="majorHAnsi" w:eastAsia="Cambria" w:hAnsiTheme="majorHAnsi" w:cs="Cambria"/>
          <w:spacing w:val="-1"/>
          <w:sz w:val="24"/>
          <w:szCs w:val="24"/>
        </w:rPr>
        <w:t xml:space="preserve"> </w:t>
      </w:r>
      <w:r w:rsidR="00263569" w:rsidRPr="007633D7">
        <w:rPr>
          <w:rFonts w:asciiTheme="majorHAnsi" w:eastAsia="Cambria" w:hAnsiTheme="majorHAnsi" w:cs="Cambria"/>
          <w:spacing w:val="1"/>
          <w:w w:val="99"/>
          <w:sz w:val="24"/>
          <w:szCs w:val="24"/>
        </w:rPr>
        <w:t>2</w:t>
      </w:r>
      <w:r w:rsidR="00263569" w:rsidRPr="007633D7">
        <w:rPr>
          <w:rFonts w:asciiTheme="majorHAnsi" w:eastAsia="Cambria" w:hAnsiTheme="majorHAnsi" w:cs="Cambria"/>
          <w:w w:val="99"/>
          <w:sz w:val="24"/>
          <w:szCs w:val="24"/>
        </w:rPr>
        <w:t>0</w:t>
      </w:r>
      <w:r w:rsidR="00263569" w:rsidRPr="007633D7">
        <w:rPr>
          <w:rFonts w:asciiTheme="majorHAnsi" w:eastAsia="Cambria" w:hAnsiTheme="majorHAnsi" w:cs="Cambria"/>
          <w:spacing w:val="1"/>
          <w:w w:val="99"/>
          <w:sz w:val="24"/>
          <w:szCs w:val="24"/>
        </w:rPr>
        <w:t>1</w:t>
      </w:r>
      <w:r w:rsidR="00D523CA">
        <w:rPr>
          <w:rFonts w:asciiTheme="majorHAnsi" w:eastAsia="Cambria" w:hAnsiTheme="majorHAnsi" w:cs="Cambria"/>
          <w:spacing w:val="1"/>
          <w:w w:val="99"/>
          <w:sz w:val="24"/>
          <w:szCs w:val="24"/>
        </w:rPr>
        <w:t>4</w:t>
      </w:r>
    </w:p>
    <w:p w14:paraId="0A640978" w14:textId="77777777" w:rsidR="00E117BD" w:rsidRPr="007633D7" w:rsidRDefault="00726003" w:rsidP="00F7148E">
      <w:pPr>
        <w:spacing w:after="0" w:line="240" w:lineRule="auto"/>
        <w:jc w:val="center"/>
        <w:rPr>
          <w:rFonts w:asciiTheme="majorHAnsi" w:eastAsia="Cambria" w:hAnsiTheme="majorHAnsi" w:cs="Cambria"/>
          <w:sz w:val="24"/>
          <w:szCs w:val="24"/>
        </w:rPr>
      </w:pPr>
      <w:r>
        <w:rPr>
          <w:rFonts w:asciiTheme="majorHAnsi" w:eastAsia="Cambria" w:hAnsiTheme="majorHAnsi" w:cs="Cambria"/>
          <w:spacing w:val="-5"/>
          <w:sz w:val="24"/>
          <w:szCs w:val="24"/>
        </w:rPr>
        <w:t>13</w:t>
      </w:r>
      <w:r w:rsidR="000C7F97">
        <w:rPr>
          <w:rFonts w:asciiTheme="majorHAnsi" w:eastAsia="Cambria" w:hAnsiTheme="majorHAnsi" w:cs="Cambria"/>
          <w:spacing w:val="-5"/>
          <w:sz w:val="24"/>
          <w:szCs w:val="24"/>
        </w:rPr>
        <w:t>:</w:t>
      </w:r>
      <w:r>
        <w:rPr>
          <w:rFonts w:asciiTheme="majorHAnsi" w:eastAsia="Cambria" w:hAnsiTheme="majorHAnsi" w:cs="Cambria"/>
          <w:spacing w:val="-5"/>
          <w:sz w:val="24"/>
          <w:szCs w:val="24"/>
        </w:rPr>
        <w:t>0</w:t>
      </w:r>
      <w:r w:rsidR="000C7F97">
        <w:rPr>
          <w:rFonts w:asciiTheme="majorHAnsi" w:eastAsia="Cambria" w:hAnsiTheme="majorHAnsi" w:cs="Cambria"/>
          <w:spacing w:val="-5"/>
          <w:sz w:val="24"/>
          <w:szCs w:val="24"/>
        </w:rPr>
        <w:t>0 – 1</w:t>
      </w:r>
      <w:r>
        <w:rPr>
          <w:rFonts w:asciiTheme="majorHAnsi" w:eastAsia="Cambria" w:hAnsiTheme="majorHAnsi" w:cs="Cambria"/>
          <w:spacing w:val="-5"/>
          <w:sz w:val="24"/>
          <w:szCs w:val="24"/>
        </w:rPr>
        <w:t>5</w:t>
      </w:r>
      <w:r w:rsidR="000C7F97">
        <w:rPr>
          <w:rFonts w:asciiTheme="majorHAnsi" w:eastAsia="Cambria" w:hAnsiTheme="majorHAnsi" w:cs="Cambria"/>
          <w:spacing w:val="-5"/>
          <w:sz w:val="24"/>
          <w:szCs w:val="24"/>
        </w:rPr>
        <w:t>:00</w:t>
      </w:r>
      <w:r w:rsidR="00263569" w:rsidRPr="007633D7">
        <w:rPr>
          <w:rFonts w:asciiTheme="majorHAnsi" w:eastAsia="Cambria" w:hAnsiTheme="majorHAnsi" w:cs="Cambria"/>
          <w:spacing w:val="-5"/>
          <w:sz w:val="24"/>
          <w:szCs w:val="24"/>
        </w:rPr>
        <w:t xml:space="preserve"> </w:t>
      </w:r>
      <w:r>
        <w:rPr>
          <w:rFonts w:asciiTheme="majorHAnsi" w:eastAsia="Cambria" w:hAnsiTheme="majorHAnsi" w:cs="Cambria"/>
          <w:spacing w:val="-5"/>
          <w:sz w:val="24"/>
          <w:szCs w:val="24"/>
        </w:rPr>
        <w:t>AS</w:t>
      </w:r>
      <w:r w:rsidR="00263569" w:rsidRPr="007633D7">
        <w:rPr>
          <w:rFonts w:asciiTheme="majorHAnsi" w:eastAsia="Cambria" w:hAnsiTheme="majorHAnsi" w:cs="Cambria"/>
          <w:w w:val="99"/>
          <w:sz w:val="24"/>
          <w:szCs w:val="24"/>
        </w:rPr>
        <w:t>T</w:t>
      </w:r>
    </w:p>
    <w:p w14:paraId="3ACC0647" w14:textId="77777777" w:rsidR="00E117BD" w:rsidRPr="007633D7" w:rsidRDefault="00E117BD" w:rsidP="00F7148E">
      <w:pPr>
        <w:spacing w:after="0" w:line="200" w:lineRule="exact"/>
        <w:rPr>
          <w:rFonts w:asciiTheme="majorHAnsi" w:hAnsiTheme="majorHAnsi"/>
          <w:sz w:val="24"/>
          <w:szCs w:val="24"/>
        </w:rPr>
      </w:pPr>
    </w:p>
    <w:p w14:paraId="4019A8C9" w14:textId="77777777" w:rsidR="00E117BD" w:rsidRPr="007633D7" w:rsidRDefault="00263569" w:rsidP="00F7148E">
      <w:pPr>
        <w:tabs>
          <w:tab w:val="left" w:pos="1080"/>
        </w:tabs>
        <w:spacing w:after="0" w:line="240" w:lineRule="auto"/>
        <w:ind w:left="1080" w:hanging="1080"/>
        <w:rPr>
          <w:rFonts w:asciiTheme="majorHAnsi" w:eastAsia="Cambria" w:hAnsiTheme="majorHAnsi" w:cs="Cambria"/>
          <w:sz w:val="24"/>
          <w:szCs w:val="24"/>
        </w:rPr>
      </w:pPr>
      <w:r w:rsidRPr="007633D7">
        <w:rPr>
          <w:rFonts w:asciiTheme="majorHAnsi" w:eastAsia="Cambria" w:hAnsiTheme="majorHAnsi" w:cs="Cambria"/>
          <w:sz w:val="24"/>
          <w:szCs w:val="24"/>
          <w:u w:val="single" w:color="000000"/>
        </w:rPr>
        <w:t>L</w:t>
      </w:r>
      <w:r w:rsidRPr="007633D7">
        <w:rPr>
          <w:rFonts w:asciiTheme="majorHAnsi" w:eastAsia="Cambria" w:hAnsiTheme="majorHAnsi" w:cs="Cambria"/>
          <w:spacing w:val="-1"/>
          <w:sz w:val="24"/>
          <w:szCs w:val="24"/>
          <w:u w:val="single" w:color="000000"/>
        </w:rPr>
        <w:t>o</w:t>
      </w:r>
      <w:r w:rsidRPr="007633D7">
        <w:rPr>
          <w:rFonts w:asciiTheme="majorHAnsi" w:eastAsia="Cambria" w:hAnsiTheme="majorHAnsi" w:cs="Cambria"/>
          <w:spacing w:val="1"/>
          <w:sz w:val="24"/>
          <w:szCs w:val="24"/>
          <w:u w:val="single" w:color="000000"/>
        </w:rPr>
        <w:t>cat</w:t>
      </w:r>
      <w:r w:rsidRPr="007633D7">
        <w:rPr>
          <w:rFonts w:asciiTheme="majorHAnsi" w:eastAsia="Cambria" w:hAnsiTheme="majorHAnsi" w:cs="Cambria"/>
          <w:sz w:val="24"/>
          <w:szCs w:val="24"/>
          <w:u w:val="single" w:color="000000"/>
        </w:rPr>
        <w:t>i</w:t>
      </w:r>
      <w:r w:rsidRPr="007633D7">
        <w:rPr>
          <w:rFonts w:asciiTheme="majorHAnsi" w:eastAsia="Cambria" w:hAnsiTheme="majorHAnsi" w:cs="Cambria"/>
          <w:spacing w:val="-1"/>
          <w:sz w:val="24"/>
          <w:szCs w:val="24"/>
          <w:u w:val="single" w:color="000000"/>
        </w:rPr>
        <w:t>on</w:t>
      </w:r>
      <w:r w:rsidRPr="007633D7">
        <w:rPr>
          <w:rFonts w:asciiTheme="majorHAnsi" w:eastAsia="Cambria" w:hAnsiTheme="majorHAnsi" w:cs="Cambria"/>
          <w:sz w:val="24"/>
          <w:szCs w:val="24"/>
          <w:u w:val="single" w:color="000000"/>
        </w:rPr>
        <w:t>:</w:t>
      </w:r>
      <w:r w:rsidR="006D7465" w:rsidRPr="007633D7">
        <w:rPr>
          <w:rFonts w:asciiTheme="majorHAnsi" w:eastAsia="Cambria" w:hAnsiTheme="majorHAnsi" w:cs="Cambria"/>
          <w:spacing w:val="-9"/>
          <w:sz w:val="24"/>
          <w:szCs w:val="24"/>
        </w:rPr>
        <w:tab/>
      </w:r>
      <w:r w:rsidR="00726003">
        <w:rPr>
          <w:rFonts w:asciiTheme="majorHAnsi" w:eastAsia="Cambria" w:hAnsiTheme="majorHAnsi" w:cs="Cambria"/>
          <w:spacing w:val="-9"/>
          <w:sz w:val="24"/>
          <w:szCs w:val="24"/>
        </w:rPr>
        <w:t>Teleconference</w:t>
      </w:r>
    </w:p>
    <w:p w14:paraId="336CFC70" w14:textId="77777777" w:rsidR="00E117BD" w:rsidRPr="007633D7" w:rsidRDefault="00E117BD" w:rsidP="00F7148E">
      <w:pPr>
        <w:tabs>
          <w:tab w:val="left" w:pos="1080"/>
        </w:tabs>
        <w:spacing w:after="0" w:line="240" w:lineRule="exact"/>
        <w:ind w:left="1080" w:hanging="1080"/>
        <w:rPr>
          <w:rFonts w:asciiTheme="majorHAnsi" w:hAnsiTheme="majorHAnsi"/>
          <w:sz w:val="24"/>
          <w:szCs w:val="24"/>
        </w:rPr>
      </w:pPr>
    </w:p>
    <w:p w14:paraId="771D3139" w14:textId="77777777" w:rsidR="00E117BD" w:rsidRPr="00730B56" w:rsidRDefault="00263569" w:rsidP="00730B56">
      <w:pPr>
        <w:tabs>
          <w:tab w:val="left" w:pos="1080"/>
        </w:tabs>
        <w:spacing w:after="0" w:line="240" w:lineRule="auto"/>
        <w:ind w:left="1080" w:hanging="1080"/>
        <w:rPr>
          <w:rFonts w:asciiTheme="majorHAnsi" w:eastAsia="Cambria" w:hAnsiTheme="majorHAnsi" w:cs="Cambria"/>
          <w:i/>
          <w:sz w:val="24"/>
          <w:szCs w:val="24"/>
        </w:rPr>
      </w:pPr>
      <w:r w:rsidRPr="007633D7">
        <w:rPr>
          <w:rFonts w:asciiTheme="majorHAnsi" w:eastAsia="Cambria" w:hAnsiTheme="majorHAnsi" w:cs="Cambria"/>
          <w:sz w:val="24"/>
          <w:szCs w:val="24"/>
          <w:u w:val="single" w:color="000000"/>
        </w:rPr>
        <w:t>I</w:t>
      </w:r>
      <w:r w:rsidRPr="007633D7">
        <w:rPr>
          <w:rFonts w:asciiTheme="majorHAnsi" w:eastAsia="Cambria" w:hAnsiTheme="majorHAnsi" w:cs="Cambria"/>
          <w:spacing w:val="-1"/>
          <w:sz w:val="24"/>
          <w:szCs w:val="24"/>
          <w:u w:val="single" w:color="000000"/>
        </w:rPr>
        <w:t>nv</w:t>
      </w:r>
      <w:r w:rsidRPr="007633D7">
        <w:rPr>
          <w:rFonts w:asciiTheme="majorHAnsi" w:eastAsia="Cambria" w:hAnsiTheme="majorHAnsi" w:cs="Cambria"/>
          <w:sz w:val="24"/>
          <w:szCs w:val="24"/>
          <w:u w:val="single" w:color="000000"/>
        </w:rPr>
        <w:t>i</w:t>
      </w:r>
      <w:r w:rsidRPr="007633D7">
        <w:rPr>
          <w:rFonts w:asciiTheme="majorHAnsi" w:eastAsia="Cambria" w:hAnsiTheme="majorHAnsi" w:cs="Cambria"/>
          <w:spacing w:val="1"/>
          <w:sz w:val="24"/>
          <w:szCs w:val="24"/>
          <w:u w:val="single" w:color="000000"/>
        </w:rPr>
        <w:t>tees</w:t>
      </w:r>
      <w:r w:rsidRPr="007633D7">
        <w:rPr>
          <w:rFonts w:asciiTheme="majorHAnsi" w:eastAsia="Cambria" w:hAnsiTheme="majorHAnsi" w:cs="Cambria"/>
          <w:sz w:val="24"/>
          <w:szCs w:val="24"/>
          <w:u w:val="single" w:color="000000"/>
        </w:rPr>
        <w:t>:</w:t>
      </w:r>
      <w:r w:rsidRPr="007633D7">
        <w:rPr>
          <w:rFonts w:asciiTheme="majorHAnsi" w:eastAsia="Cambria" w:hAnsiTheme="majorHAnsi" w:cs="Cambria"/>
          <w:spacing w:val="-11"/>
          <w:sz w:val="24"/>
          <w:szCs w:val="24"/>
        </w:rPr>
        <w:t xml:space="preserve"> </w:t>
      </w:r>
      <w:r w:rsidR="006D7465" w:rsidRPr="007633D7">
        <w:rPr>
          <w:rFonts w:asciiTheme="majorHAnsi" w:eastAsia="Cambria" w:hAnsiTheme="majorHAnsi" w:cs="Cambria"/>
          <w:spacing w:val="-11"/>
          <w:sz w:val="24"/>
          <w:szCs w:val="24"/>
        </w:rPr>
        <w:tab/>
      </w:r>
      <w:r w:rsidR="00730B56" w:rsidRPr="00730B56">
        <w:rPr>
          <w:rFonts w:asciiTheme="majorHAnsi" w:eastAsia="Cambria" w:hAnsiTheme="majorHAnsi" w:cs="Cambria"/>
          <w:spacing w:val="-11"/>
          <w:sz w:val="24"/>
          <w:szCs w:val="24"/>
        </w:rPr>
        <w:t>Peter Harrison</w:t>
      </w:r>
      <w:r w:rsidR="00730B56">
        <w:rPr>
          <w:rFonts w:asciiTheme="majorHAnsi" w:eastAsia="Cambria" w:hAnsiTheme="majorHAnsi" w:cs="Cambria"/>
          <w:spacing w:val="-11"/>
          <w:sz w:val="24"/>
          <w:szCs w:val="24"/>
        </w:rPr>
        <w:t xml:space="preserve">, </w:t>
      </w:r>
      <w:r w:rsidR="00730B56" w:rsidRPr="00730B56">
        <w:rPr>
          <w:rFonts w:asciiTheme="majorHAnsi" w:eastAsia="Cambria" w:hAnsiTheme="majorHAnsi" w:cs="Cambria"/>
          <w:spacing w:val="-11"/>
          <w:sz w:val="24"/>
          <w:szCs w:val="24"/>
        </w:rPr>
        <w:t>Bill Casey</w:t>
      </w:r>
      <w:r w:rsidR="00730B56">
        <w:rPr>
          <w:rFonts w:asciiTheme="majorHAnsi" w:eastAsia="Cambria" w:hAnsiTheme="majorHAnsi" w:cs="Cambria"/>
          <w:spacing w:val="-11"/>
          <w:sz w:val="24"/>
          <w:szCs w:val="24"/>
        </w:rPr>
        <w:t xml:space="preserve">, </w:t>
      </w:r>
      <w:r w:rsidR="00730B56" w:rsidRPr="00730B56">
        <w:rPr>
          <w:rFonts w:asciiTheme="majorHAnsi" w:eastAsia="Cambria" w:hAnsiTheme="majorHAnsi" w:cs="Cambria"/>
          <w:spacing w:val="-11"/>
          <w:sz w:val="24"/>
          <w:szCs w:val="24"/>
        </w:rPr>
        <w:t>Martha Crago</w:t>
      </w:r>
      <w:r w:rsidR="00730B56">
        <w:rPr>
          <w:rFonts w:asciiTheme="majorHAnsi" w:eastAsia="Cambria" w:hAnsiTheme="majorHAnsi" w:cs="Cambria"/>
          <w:spacing w:val="-11"/>
          <w:sz w:val="24"/>
          <w:szCs w:val="24"/>
        </w:rPr>
        <w:t xml:space="preserve">, </w:t>
      </w:r>
      <w:r w:rsidR="00730B56" w:rsidRPr="00730B56">
        <w:rPr>
          <w:rFonts w:asciiTheme="majorHAnsi" w:eastAsia="Cambria" w:hAnsiTheme="majorHAnsi" w:cs="Cambria"/>
          <w:spacing w:val="-11"/>
          <w:sz w:val="24"/>
          <w:szCs w:val="24"/>
        </w:rPr>
        <w:t>Albert Fischer</w:t>
      </w:r>
      <w:r w:rsidR="00730B56">
        <w:rPr>
          <w:rFonts w:asciiTheme="majorHAnsi" w:eastAsia="Cambria" w:hAnsiTheme="majorHAnsi" w:cs="Cambria"/>
          <w:spacing w:val="-11"/>
          <w:sz w:val="24"/>
          <w:szCs w:val="24"/>
        </w:rPr>
        <w:t xml:space="preserve">, </w:t>
      </w:r>
      <w:r w:rsidR="00730B56" w:rsidRPr="00730B56">
        <w:rPr>
          <w:rFonts w:asciiTheme="majorHAnsi" w:eastAsia="Cambria" w:hAnsiTheme="majorHAnsi" w:cs="Cambria"/>
          <w:spacing w:val="-11"/>
          <w:sz w:val="24"/>
          <w:szCs w:val="24"/>
        </w:rPr>
        <w:t>Dave Gillis</w:t>
      </w:r>
      <w:r w:rsidR="00730B56">
        <w:rPr>
          <w:rFonts w:asciiTheme="majorHAnsi" w:eastAsia="Cambria" w:hAnsiTheme="majorHAnsi" w:cs="Cambria"/>
          <w:spacing w:val="-11"/>
          <w:sz w:val="24"/>
          <w:szCs w:val="24"/>
        </w:rPr>
        <w:t xml:space="preserve">, </w:t>
      </w:r>
      <w:r w:rsidR="00730B56" w:rsidRPr="00730B56">
        <w:rPr>
          <w:rFonts w:asciiTheme="majorHAnsi" w:eastAsia="Cambria" w:hAnsiTheme="majorHAnsi" w:cs="Cambria"/>
          <w:spacing w:val="-11"/>
          <w:sz w:val="24"/>
          <w:szCs w:val="24"/>
        </w:rPr>
        <w:t>Jim Hanlon</w:t>
      </w:r>
      <w:r w:rsidR="00730B56">
        <w:rPr>
          <w:rFonts w:asciiTheme="majorHAnsi" w:eastAsia="Cambria" w:hAnsiTheme="majorHAnsi" w:cs="Cambria"/>
          <w:spacing w:val="-11"/>
          <w:sz w:val="24"/>
          <w:szCs w:val="24"/>
        </w:rPr>
        <w:t xml:space="preserve">, </w:t>
      </w:r>
      <w:r w:rsidR="00730B56" w:rsidRPr="00730B56">
        <w:rPr>
          <w:rFonts w:asciiTheme="majorHAnsi" w:eastAsia="Cambria" w:hAnsiTheme="majorHAnsi" w:cs="Cambria"/>
          <w:spacing w:val="-11"/>
          <w:sz w:val="24"/>
          <w:szCs w:val="24"/>
        </w:rPr>
        <w:t>Beth Hunter</w:t>
      </w:r>
      <w:r w:rsidR="00730B56">
        <w:rPr>
          <w:rFonts w:asciiTheme="majorHAnsi" w:eastAsia="Cambria" w:hAnsiTheme="majorHAnsi" w:cs="Cambria"/>
          <w:spacing w:val="-11"/>
          <w:sz w:val="24"/>
          <w:szCs w:val="24"/>
        </w:rPr>
        <w:t xml:space="preserve">, </w:t>
      </w:r>
      <w:r w:rsidR="00730B56" w:rsidRPr="00730B56">
        <w:rPr>
          <w:rFonts w:asciiTheme="majorHAnsi" w:eastAsia="Cambria" w:hAnsiTheme="majorHAnsi" w:cs="Cambria"/>
          <w:spacing w:val="-11"/>
          <w:sz w:val="24"/>
          <w:szCs w:val="24"/>
        </w:rPr>
        <w:t>Nigel Lloyd</w:t>
      </w:r>
      <w:r w:rsidR="00730B56">
        <w:rPr>
          <w:rFonts w:asciiTheme="majorHAnsi" w:eastAsia="Cambria" w:hAnsiTheme="majorHAnsi" w:cs="Cambria"/>
          <w:spacing w:val="-11"/>
          <w:sz w:val="24"/>
          <w:szCs w:val="24"/>
        </w:rPr>
        <w:t xml:space="preserve">, </w:t>
      </w:r>
      <w:r w:rsidR="00730B56" w:rsidRPr="00730B56">
        <w:rPr>
          <w:rFonts w:asciiTheme="majorHAnsi" w:eastAsia="Cambria" w:hAnsiTheme="majorHAnsi" w:cs="Cambria"/>
          <w:spacing w:val="-11"/>
          <w:sz w:val="24"/>
          <w:szCs w:val="24"/>
        </w:rPr>
        <w:t>Chris Moore</w:t>
      </w:r>
      <w:r w:rsidR="00730B56">
        <w:rPr>
          <w:rFonts w:asciiTheme="majorHAnsi" w:eastAsia="Cambria" w:hAnsiTheme="majorHAnsi" w:cs="Cambria"/>
          <w:spacing w:val="-11"/>
          <w:sz w:val="24"/>
          <w:szCs w:val="24"/>
        </w:rPr>
        <w:t xml:space="preserve">, </w:t>
      </w:r>
      <w:r w:rsidR="00730B56" w:rsidRPr="00730B56">
        <w:rPr>
          <w:rFonts w:asciiTheme="majorHAnsi" w:eastAsia="Cambria" w:hAnsiTheme="majorHAnsi" w:cs="Cambria"/>
          <w:spacing w:val="-11"/>
          <w:sz w:val="24"/>
          <w:szCs w:val="24"/>
        </w:rPr>
        <w:t>Leo Muise</w:t>
      </w:r>
      <w:r w:rsidR="000C7F97">
        <w:rPr>
          <w:rFonts w:asciiTheme="majorHAnsi" w:eastAsia="Cambria" w:hAnsiTheme="majorHAnsi" w:cs="Cambria"/>
          <w:spacing w:val="-11"/>
          <w:sz w:val="24"/>
          <w:szCs w:val="24"/>
        </w:rPr>
        <w:t>,</w:t>
      </w:r>
      <w:r w:rsidR="00730B56">
        <w:rPr>
          <w:rFonts w:asciiTheme="majorHAnsi" w:eastAsia="Cambria" w:hAnsiTheme="majorHAnsi" w:cs="Cambria"/>
          <w:spacing w:val="-11"/>
          <w:sz w:val="24"/>
          <w:szCs w:val="24"/>
        </w:rPr>
        <w:t xml:space="preserve"> </w:t>
      </w:r>
      <w:r w:rsidR="000C7F97">
        <w:rPr>
          <w:rFonts w:asciiTheme="majorHAnsi" w:eastAsia="Cambria" w:hAnsiTheme="majorHAnsi" w:cs="Cambria"/>
          <w:spacing w:val="-11"/>
          <w:sz w:val="24"/>
          <w:szCs w:val="24"/>
        </w:rPr>
        <w:t xml:space="preserve">Christine Penney, </w:t>
      </w:r>
      <w:r w:rsidR="00730B56" w:rsidRPr="00730B56">
        <w:rPr>
          <w:rFonts w:asciiTheme="majorHAnsi" w:eastAsia="Cambria" w:hAnsiTheme="majorHAnsi" w:cs="Cambria"/>
          <w:spacing w:val="-11"/>
          <w:sz w:val="24"/>
          <w:szCs w:val="24"/>
        </w:rPr>
        <w:t>Zdenka Willis</w:t>
      </w:r>
      <w:r w:rsidR="00730B56">
        <w:rPr>
          <w:rFonts w:asciiTheme="majorHAnsi" w:eastAsia="Cambria" w:hAnsiTheme="majorHAnsi" w:cs="Cambria"/>
          <w:spacing w:val="-11"/>
          <w:sz w:val="24"/>
          <w:szCs w:val="24"/>
        </w:rPr>
        <w:t xml:space="preserve">, </w:t>
      </w:r>
      <w:r w:rsidR="00730B56" w:rsidRPr="00730B56">
        <w:rPr>
          <w:rFonts w:asciiTheme="majorHAnsi" w:eastAsia="Cambria" w:hAnsiTheme="majorHAnsi" w:cs="Cambria"/>
          <w:i/>
          <w:spacing w:val="-11"/>
          <w:sz w:val="24"/>
          <w:szCs w:val="24"/>
        </w:rPr>
        <w:t>Doug Wallace</w:t>
      </w:r>
      <w:r w:rsidR="00730B56">
        <w:rPr>
          <w:rFonts w:asciiTheme="majorHAnsi" w:eastAsia="Cambria" w:hAnsiTheme="majorHAnsi" w:cs="Cambria"/>
          <w:i/>
          <w:spacing w:val="-11"/>
          <w:sz w:val="24"/>
          <w:szCs w:val="24"/>
        </w:rPr>
        <w:t>, Nancy Hayter, *</w:t>
      </w:r>
      <w:r w:rsidR="00730B56" w:rsidRPr="00730B56">
        <w:rPr>
          <w:rFonts w:asciiTheme="majorHAnsi" w:eastAsia="Cambria" w:hAnsiTheme="majorHAnsi" w:cs="Cambria"/>
          <w:i/>
          <w:spacing w:val="-11"/>
          <w:sz w:val="24"/>
          <w:szCs w:val="24"/>
        </w:rPr>
        <w:t>Kes Morton</w:t>
      </w:r>
      <w:r w:rsidR="00730B56">
        <w:rPr>
          <w:rFonts w:asciiTheme="majorHAnsi" w:eastAsia="Cambria" w:hAnsiTheme="majorHAnsi" w:cs="Cambria"/>
          <w:i/>
          <w:spacing w:val="-11"/>
          <w:sz w:val="24"/>
          <w:szCs w:val="24"/>
        </w:rPr>
        <w:t xml:space="preserve">, </w:t>
      </w:r>
      <w:r w:rsidR="00730B56" w:rsidRPr="00730B56">
        <w:rPr>
          <w:rFonts w:asciiTheme="majorHAnsi" w:eastAsia="Cambria" w:hAnsiTheme="majorHAnsi" w:cs="Cambria"/>
          <w:i/>
          <w:spacing w:val="-11"/>
          <w:sz w:val="24"/>
          <w:szCs w:val="24"/>
        </w:rPr>
        <w:t>*</w:t>
      </w:r>
      <w:r w:rsidR="00726003">
        <w:rPr>
          <w:rFonts w:asciiTheme="majorHAnsi" w:eastAsia="Cambria" w:hAnsiTheme="majorHAnsi" w:cs="Cambria"/>
          <w:i/>
          <w:spacing w:val="-11"/>
          <w:sz w:val="24"/>
          <w:szCs w:val="24"/>
        </w:rPr>
        <w:t>Amy Ryan</w:t>
      </w:r>
      <w:r w:rsidR="00730B56">
        <w:rPr>
          <w:rFonts w:asciiTheme="majorHAnsi" w:eastAsia="Cambria" w:hAnsiTheme="majorHAnsi" w:cs="Cambria"/>
          <w:i/>
          <w:spacing w:val="-11"/>
          <w:sz w:val="24"/>
          <w:szCs w:val="24"/>
        </w:rPr>
        <w:t xml:space="preserve"> *Fred Whoriskey, </w:t>
      </w:r>
      <w:r w:rsidR="00730B56" w:rsidRPr="00730B56">
        <w:rPr>
          <w:rFonts w:asciiTheme="majorHAnsi" w:eastAsia="Cambria" w:hAnsiTheme="majorHAnsi" w:cs="Cambria"/>
          <w:i/>
          <w:spacing w:val="-11"/>
          <w:sz w:val="24"/>
          <w:szCs w:val="24"/>
        </w:rPr>
        <w:t>*Sara Iverson</w:t>
      </w:r>
      <w:r w:rsidR="00730B56">
        <w:rPr>
          <w:rFonts w:asciiTheme="majorHAnsi" w:eastAsia="Cambria" w:hAnsiTheme="majorHAnsi" w:cs="Cambria"/>
          <w:i/>
          <w:spacing w:val="-11"/>
          <w:sz w:val="24"/>
          <w:szCs w:val="24"/>
        </w:rPr>
        <w:t xml:space="preserve"> (non-voting, *staff)</w:t>
      </w:r>
    </w:p>
    <w:p w14:paraId="35F63E0F" w14:textId="77777777" w:rsidR="006D7465" w:rsidRPr="007633D7" w:rsidRDefault="006D7465" w:rsidP="00F7148E">
      <w:pPr>
        <w:tabs>
          <w:tab w:val="left" w:pos="1080"/>
        </w:tabs>
        <w:spacing w:after="0" w:line="240" w:lineRule="auto"/>
        <w:ind w:left="1080" w:hanging="1080"/>
        <w:rPr>
          <w:rFonts w:asciiTheme="majorHAnsi" w:eastAsia="Cambria" w:hAnsiTheme="majorHAnsi" w:cs="Cambria"/>
          <w:sz w:val="24"/>
          <w:szCs w:val="24"/>
        </w:rPr>
      </w:pPr>
      <w:r w:rsidRPr="007633D7">
        <w:rPr>
          <w:rFonts w:asciiTheme="majorHAnsi" w:eastAsia="Cambria" w:hAnsiTheme="majorHAnsi" w:cs="Cambria"/>
          <w:sz w:val="24"/>
          <w:szCs w:val="24"/>
          <w:u w:val="single" w:color="000000"/>
        </w:rPr>
        <w:t>Regrets:</w:t>
      </w:r>
      <w:r w:rsidRPr="007633D7">
        <w:rPr>
          <w:rFonts w:asciiTheme="majorHAnsi" w:eastAsia="Cambria" w:hAnsiTheme="majorHAnsi" w:cs="Cambria"/>
          <w:spacing w:val="-11"/>
          <w:sz w:val="24"/>
          <w:szCs w:val="24"/>
        </w:rPr>
        <w:t xml:space="preserve"> </w:t>
      </w:r>
      <w:r w:rsidRPr="007633D7">
        <w:rPr>
          <w:rFonts w:asciiTheme="majorHAnsi" w:eastAsia="Cambria" w:hAnsiTheme="majorHAnsi" w:cs="Cambria"/>
          <w:spacing w:val="-11"/>
          <w:sz w:val="24"/>
          <w:szCs w:val="24"/>
        </w:rPr>
        <w:tab/>
      </w:r>
    </w:p>
    <w:p w14:paraId="42B7A415" w14:textId="77777777" w:rsidR="00E117BD" w:rsidRPr="007633D7" w:rsidRDefault="00E117BD" w:rsidP="00F7148E">
      <w:pPr>
        <w:spacing w:after="0" w:line="240" w:lineRule="exact"/>
        <w:rPr>
          <w:rFonts w:asciiTheme="majorHAnsi" w:hAnsiTheme="majorHAnsi"/>
          <w:sz w:val="24"/>
          <w:szCs w:val="24"/>
        </w:rPr>
      </w:pPr>
    </w:p>
    <w:p w14:paraId="1A1EA348" w14:textId="77777777" w:rsidR="00E117BD" w:rsidRPr="007633D7" w:rsidRDefault="00F7148E" w:rsidP="00F7148E">
      <w:pPr>
        <w:spacing w:after="0" w:line="240" w:lineRule="auto"/>
        <w:jc w:val="center"/>
        <w:rPr>
          <w:rFonts w:asciiTheme="majorHAnsi" w:eastAsia="Cambria" w:hAnsiTheme="majorHAnsi" w:cs="Cambria"/>
          <w:sz w:val="24"/>
          <w:szCs w:val="24"/>
        </w:rPr>
      </w:pPr>
      <w:r w:rsidRPr="007633D7">
        <w:rPr>
          <w:rFonts w:asciiTheme="majorHAnsi" w:hAnsiTheme="majorHAnsi"/>
          <w:noProof/>
          <w:sz w:val="24"/>
          <w:szCs w:val="24"/>
          <w:lang w:val="en-CA" w:eastAsia="en-CA"/>
        </w:rPr>
        <mc:AlternateContent>
          <mc:Choice Requires="wpg">
            <w:drawing>
              <wp:anchor distT="0" distB="0" distL="114300" distR="114300" simplePos="0" relativeHeight="251658240" behindDoc="1" locked="0" layoutInCell="1" allowOverlap="1" wp14:anchorId="0AE57286" wp14:editId="1F672798">
                <wp:simplePos x="0" y="0"/>
                <wp:positionH relativeFrom="page">
                  <wp:posOffset>464185</wp:posOffset>
                </wp:positionH>
                <wp:positionV relativeFrom="paragraph">
                  <wp:posOffset>327025</wp:posOffset>
                </wp:positionV>
                <wp:extent cx="6871970" cy="1270"/>
                <wp:effectExtent l="6985" t="12065" r="7620" b="5715"/>
                <wp:wrapNone/>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1970" cy="1270"/>
                          <a:chOff x="731" y="515"/>
                          <a:chExt cx="10822" cy="2"/>
                        </a:xfrm>
                      </wpg:grpSpPr>
                      <wps:wsp>
                        <wps:cNvPr id="6" name="Freeform 4"/>
                        <wps:cNvSpPr>
                          <a:spLocks/>
                        </wps:cNvSpPr>
                        <wps:spPr bwMode="auto">
                          <a:xfrm>
                            <a:off x="731" y="515"/>
                            <a:ext cx="10822" cy="2"/>
                          </a:xfrm>
                          <a:custGeom>
                            <a:avLst/>
                            <a:gdLst>
                              <a:gd name="T0" fmla="+- 0 731 731"/>
                              <a:gd name="T1" fmla="*/ T0 w 10822"/>
                              <a:gd name="T2" fmla="+- 0 11553 731"/>
                              <a:gd name="T3" fmla="*/ T2 w 10822"/>
                            </a:gdLst>
                            <a:ahLst/>
                            <a:cxnLst>
                              <a:cxn ang="0">
                                <a:pos x="T1" y="0"/>
                              </a:cxn>
                              <a:cxn ang="0">
                                <a:pos x="T3" y="0"/>
                              </a:cxn>
                            </a:cxnLst>
                            <a:rect l="0" t="0" r="r" b="b"/>
                            <a:pathLst>
                              <a:path w="10822">
                                <a:moveTo>
                                  <a:pt x="0" y="0"/>
                                </a:moveTo>
                                <a:lnTo>
                                  <a:pt x="10822" y="0"/>
                                </a:lnTo>
                              </a:path>
                            </a:pathLst>
                          </a:custGeom>
                          <a:noFill/>
                          <a:ln w="9525">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B65BE8" id="Group 3" o:spid="_x0000_s1026" style="position:absolute;margin-left:36.55pt;margin-top:25.75pt;width:541.1pt;height:.1pt;z-index:-251658240;mso-position-horizontal-relative:page" coordorigin="731,515" coordsize="108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">
                <v:shape id="Freeform 4" o:spid="_x0000_s1027" style="position:absolute;left:731;top:515;width:10822;height:2;visibility:visible;mso-wrap-style:square;v-text-anchor:top" coordsize="108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VE3MQA&#10;AADaAAAADwAAAGRycy9kb3ducmV2LnhtbESPQWvCQBSE70L/w/IKvelGD0FSV7GWgtAKaVLvz+wz&#10;ic2+Ddk1Sf31bqHQ4zAz3zCrzWga0VPnassK5rMIBHFhdc2lgq/8bboE4TyyxsYyKfghB5v1w2SF&#10;ibYDf1Kf+VIECLsEFVTet4mUrqjIoJvZljh4Z9sZ9EF2pdQdDgFuGrmIolgarDksVNjSrqLiO7sa&#10;BaeWjlF9sfk+fUmPt+3h9PEavyv19Dhun0F4Gv1/+K+91wpi+L0Sbo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VRNzEAAAA2gAAAA8AAAAAAAAAAAAAAAAAmAIAAGRycy9k&#10;b3ducmV2LnhtbFBLBQYAAAAABAAEAPUAAACJAwAAAAA=&#10;" path="m,l10822,e" filled="f" strokecolor="#4a7ebb">
                  <v:path arrowok="t" o:connecttype="custom" o:connectlocs="0,0;10822,0" o:connectangles="0,0"/>
                </v:shape>
                <w10:wrap anchorx="page"/>
              </v:group>
            </w:pict>
          </mc:Fallback>
        </mc:AlternateContent>
      </w:r>
      <w:r w:rsidR="00263569" w:rsidRPr="007633D7">
        <w:rPr>
          <w:rFonts w:asciiTheme="majorHAnsi" w:eastAsia="Cambria" w:hAnsiTheme="majorHAnsi" w:cs="Cambria"/>
          <w:b/>
          <w:bCs/>
          <w:spacing w:val="1"/>
          <w:w w:val="99"/>
          <w:sz w:val="24"/>
          <w:szCs w:val="24"/>
        </w:rPr>
        <w:t>A</w:t>
      </w:r>
      <w:r w:rsidR="00263569" w:rsidRPr="007633D7">
        <w:rPr>
          <w:rFonts w:asciiTheme="majorHAnsi" w:eastAsia="Cambria" w:hAnsiTheme="majorHAnsi" w:cs="Cambria"/>
          <w:b/>
          <w:bCs/>
          <w:w w:val="99"/>
          <w:sz w:val="24"/>
          <w:szCs w:val="24"/>
        </w:rPr>
        <w:t>g</w:t>
      </w:r>
      <w:r w:rsidR="00263569" w:rsidRPr="007633D7">
        <w:rPr>
          <w:rFonts w:asciiTheme="majorHAnsi" w:eastAsia="Cambria" w:hAnsiTheme="majorHAnsi" w:cs="Cambria"/>
          <w:b/>
          <w:bCs/>
          <w:spacing w:val="1"/>
          <w:w w:val="99"/>
          <w:sz w:val="24"/>
          <w:szCs w:val="24"/>
        </w:rPr>
        <w:t>e</w:t>
      </w:r>
      <w:r w:rsidR="00263569" w:rsidRPr="007633D7">
        <w:rPr>
          <w:rFonts w:asciiTheme="majorHAnsi" w:eastAsia="Cambria" w:hAnsiTheme="majorHAnsi" w:cs="Cambria"/>
          <w:b/>
          <w:bCs/>
          <w:spacing w:val="-1"/>
          <w:w w:val="99"/>
          <w:sz w:val="24"/>
          <w:szCs w:val="24"/>
        </w:rPr>
        <w:t>nda</w:t>
      </w:r>
    </w:p>
    <w:p w14:paraId="246AB8FB" w14:textId="77777777" w:rsidR="00E117BD" w:rsidRPr="007633D7" w:rsidRDefault="00E117BD" w:rsidP="00F7148E">
      <w:pPr>
        <w:spacing w:after="0" w:line="200" w:lineRule="exact"/>
        <w:rPr>
          <w:rFonts w:asciiTheme="majorHAnsi" w:hAnsiTheme="majorHAnsi"/>
          <w:sz w:val="24"/>
          <w:szCs w:val="24"/>
        </w:rPr>
      </w:pPr>
    </w:p>
    <w:p w14:paraId="2D473506" w14:textId="77777777" w:rsidR="00E117BD" w:rsidRPr="007633D7" w:rsidRDefault="00E117BD" w:rsidP="00F7148E">
      <w:pPr>
        <w:spacing w:after="0" w:line="200" w:lineRule="exact"/>
        <w:rPr>
          <w:rFonts w:asciiTheme="majorHAnsi" w:hAnsiTheme="majorHAnsi"/>
          <w:sz w:val="24"/>
          <w:szCs w:val="24"/>
        </w:rPr>
      </w:pPr>
    </w:p>
    <w:p w14:paraId="1FC9F7BB" w14:textId="77777777" w:rsidR="00E117BD" w:rsidRDefault="00E117BD" w:rsidP="00C829E6">
      <w:pPr>
        <w:spacing w:after="0" w:line="360" w:lineRule="auto"/>
        <w:rPr>
          <w:rFonts w:asciiTheme="majorHAnsi" w:hAnsiTheme="majorHAnsi"/>
          <w:sz w:val="24"/>
          <w:szCs w:val="24"/>
        </w:rPr>
      </w:pPr>
    </w:p>
    <w:p w14:paraId="22317E87" w14:textId="77777777" w:rsidR="00726003" w:rsidRPr="00726003" w:rsidRDefault="00726003" w:rsidP="00726003">
      <w:pPr>
        <w:spacing w:after="0" w:line="240" w:lineRule="auto"/>
        <w:rPr>
          <w:rFonts w:asciiTheme="majorHAnsi" w:hAnsiTheme="majorHAnsi"/>
          <w:sz w:val="24"/>
          <w:szCs w:val="24"/>
        </w:rPr>
      </w:pPr>
      <w:r w:rsidRPr="00726003">
        <w:rPr>
          <w:rFonts w:asciiTheme="majorHAnsi" w:hAnsiTheme="majorHAnsi"/>
          <w:sz w:val="24"/>
          <w:szCs w:val="24"/>
        </w:rPr>
        <w:t>13:00</w:t>
      </w:r>
      <w:r w:rsidRPr="00726003">
        <w:rPr>
          <w:rFonts w:asciiTheme="majorHAnsi" w:hAnsiTheme="majorHAnsi"/>
          <w:sz w:val="24"/>
          <w:szCs w:val="24"/>
        </w:rPr>
        <w:tab/>
        <w:t>-</w:t>
      </w:r>
      <w:r>
        <w:rPr>
          <w:rFonts w:asciiTheme="majorHAnsi" w:hAnsiTheme="majorHAnsi"/>
          <w:sz w:val="24"/>
          <w:szCs w:val="24"/>
        </w:rPr>
        <w:t xml:space="preserve"> </w:t>
      </w:r>
      <w:r w:rsidRPr="00726003">
        <w:rPr>
          <w:rFonts w:asciiTheme="majorHAnsi" w:hAnsiTheme="majorHAnsi"/>
          <w:sz w:val="24"/>
          <w:szCs w:val="24"/>
        </w:rPr>
        <w:t>13:05</w:t>
      </w:r>
      <w:r w:rsidRPr="00726003">
        <w:rPr>
          <w:rFonts w:asciiTheme="majorHAnsi" w:hAnsiTheme="majorHAnsi"/>
          <w:sz w:val="24"/>
          <w:szCs w:val="24"/>
        </w:rPr>
        <w:tab/>
        <w:t>Welcoming of new members</w:t>
      </w:r>
    </w:p>
    <w:p w14:paraId="5FCFC05B" w14:textId="77777777" w:rsidR="00726003" w:rsidRPr="00726003" w:rsidRDefault="00726003" w:rsidP="00726003">
      <w:pPr>
        <w:spacing w:after="0" w:line="240" w:lineRule="auto"/>
        <w:rPr>
          <w:rFonts w:asciiTheme="majorHAnsi" w:hAnsiTheme="majorHAnsi"/>
          <w:sz w:val="24"/>
          <w:szCs w:val="24"/>
        </w:rPr>
      </w:pPr>
      <w:r w:rsidRPr="00726003">
        <w:rPr>
          <w:rFonts w:asciiTheme="majorHAnsi" w:hAnsiTheme="majorHAnsi"/>
          <w:sz w:val="24"/>
          <w:szCs w:val="24"/>
        </w:rPr>
        <w:t>13:05</w:t>
      </w:r>
      <w:r w:rsidRPr="00726003">
        <w:rPr>
          <w:rFonts w:asciiTheme="majorHAnsi" w:hAnsiTheme="majorHAnsi"/>
          <w:sz w:val="24"/>
          <w:szCs w:val="24"/>
        </w:rPr>
        <w:tab/>
        <w:t>-</w:t>
      </w:r>
      <w:r>
        <w:rPr>
          <w:rFonts w:asciiTheme="majorHAnsi" w:hAnsiTheme="majorHAnsi"/>
          <w:sz w:val="24"/>
          <w:szCs w:val="24"/>
        </w:rPr>
        <w:t xml:space="preserve"> </w:t>
      </w:r>
      <w:r w:rsidRPr="00726003">
        <w:rPr>
          <w:rFonts w:asciiTheme="majorHAnsi" w:hAnsiTheme="majorHAnsi"/>
          <w:sz w:val="24"/>
          <w:szCs w:val="24"/>
        </w:rPr>
        <w:t>13:10</w:t>
      </w:r>
      <w:r w:rsidRPr="00726003">
        <w:rPr>
          <w:rFonts w:asciiTheme="majorHAnsi" w:hAnsiTheme="majorHAnsi"/>
          <w:sz w:val="24"/>
          <w:szCs w:val="24"/>
        </w:rPr>
        <w:tab/>
        <w:t xml:space="preserve">Call to Order, review and adoption of Minutes of the last Council Meeting </w:t>
      </w:r>
    </w:p>
    <w:p w14:paraId="40134F8E" w14:textId="77777777" w:rsidR="00726003" w:rsidRPr="00726003" w:rsidRDefault="00726003" w:rsidP="00726003">
      <w:pPr>
        <w:spacing w:after="0" w:line="240" w:lineRule="auto"/>
        <w:rPr>
          <w:rFonts w:asciiTheme="majorHAnsi" w:hAnsiTheme="majorHAnsi"/>
          <w:sz w:val="24"/>
          <w:szCs w:val="24"/>
        </w:rPr>
      </w:pPr>
      <w:r w:rsidRPr="00726003">
        <w:rPr>
          <w:rFonts w:asciiTheme="majorHAnsi" w:hAnsiTheme="majorHAnsi"/>
          <w:sz w:val="24"/>
          <w:szCs w:val="24"/>
        </w:rPr>
        <w:t>13:10</w:t>
      </w:r>
      <w:r w:rsidRPr="00726003">
        <w:rPr>
          <w:rFonts w:asciiTheme="majorHAnsi" w:hAnsiTheme="majorHAnsi"/>
          <w:sz w:val="24"/>
          <w:szCs w:val="24"/>
        </w:rPr>
        <w:tab/>
        <w:t>-</w:t>
      </w:r>
      <w:r>
        <w:rPr>
          <w:rFonts w:asciiTheme="majorHAnsi" w:hAnsiTheme="majorHAnsi"/>
          <w:sz w:val="24"/>
          <w:szCs w:val="24"/>
        </w:rPr>
        <w:t xml:space="preserve"> </w:t>
      </w:r>
      <w:r w:rsidRPr="00726003">
        <w:rPr>
          <w:rFonts w:asciiTheme="majorHAnsi" w:hAnsiTheme="majorHAnsi"/>
          <w:sz w:val="24"/>
          <w:szCs w:val="24"/>
        </w:rPr>
        <w:t>13:15</w:t>
      </w:r>
      <w:r w:rsidRPr="00726003">
        <w:rPr>
          <w:rFonts w:asciiTheme="majorHAnsi" w:hAnsiTheme="majorHAnsi"/>
          <w:sz w:val="24"/>
          <w:szCs w:val="24"/>
        </w:rPr>
        <w:tab/>
        <w:t>Agenda approval (P. Harrison)</w:t>
      </w:r>
    </w:p>
    <w:p w14:paraId="3FDFD506" w14:textId="77777777" w:rsidR="00726003" w:rsidRPr="00726003" w:rsidRDefault="00726003" w:rsidP="00726003">
      <w:pPr>
        <w:spacing w:after="0" w:line="240" w:lineRule="auto"/>
        <w:rPr>
          <w:rFonts w:asciiTheme="majorHAnsi" w:hAnsiTheme="majorHAnsi"/>
          <w:sz w:val="24"/>
          <w:szCs w:val="24"/>
        </w:rPr>
      </w:pPr>
      <w:r w:rsidRPr="00726003">
        <w:rPr>
          <w:rFonts w:asciiTheme="majorHAnsi" w:hAnsiTheme="majorHAnsi"/>
          <w:sz w:val="24"/>
          <w:szCs w:val="24"/>
        </w:rPr>
        <w:t>13:15</w:t>
      </w:r>
      <w:r w:rsidRPr="00726003">
        <w:rPr>
          <w:rFonts w:asciiTheme="majorHAnsi" w:hAnsiTheme="majorHAnsi"/>
          <w:sz w:val="24"/>
          <w:szCs w:val="24"/>
        </w:rPr>
        <w:tab/>
        <w:t>-</w:t>
      </w:r>
      <w:r>
        <w:rPr>
          <w:rFonts w:asciiTheme="majorHAnsi" w:hAnsiTheme="majorHAnsi"/>
          <w:sz w:val="24"/>
          <w:szCs w:val="24"/>
        </w:rPr>
        <w:t xml:space="preserve"> </w:t>
      </w:r>
      <w:r w:rsidRPr="00726003">
        <w:rPr>
          <w:rFonts w:asciiTheme="majorHAnsi" w:hAnsiTheme="majorHAnsi"/>
          <w:sz w:val="24"/>
          <w:szCs w:val="24"/>
        </w:rPr>
        <w:t>13:20</w:t>
      </w:r>
      <w:r w:rsidRPr="00726003">
        <w:rPr>
          <w:rFonts w:asciiTheme="majorHAnsi" w:hAnsiTheme="majorHAnsi"/>
          <w:sz w:val="24"/>
          <w:szCs w:val="24"/>
        </w:rPr>
        <w:tab/>
        <w:t>Chair’s welcome and remarks (P. Harrison)</w:t>
      </w:r>
    </w:p>
    <w:p w14:paraId="08FC2A3D" w14:textId="77777777" w:rsidR="00726003" w:rsidRPr="00726003" w:rsidRDefault="00726003" w:rsidP="00726003">
      <w:pPr>
        <w:spacing w:after="0" w:line="240" w:lineRule="auto"/>
        <w:rPr>
          <w:rFonts w:asciiTheme="majorHAnsi" w:hAnsiTheme="majorHAnsi"/>
          <w:sz w:val="24"/>
          <w:szCs w:val="24"/>
        </w:rPr>
      </w:pPr>
      <w:r w:rsidRPr="00726003">
        <w:rPr>
          <w:rFonts w:asciiTheme="majorHAnsi" w:hAnsiTheme="majorHAnsi"/>
          <w:sz w:val="24"/>
          <w:szCs w:val="24"/>
        </w:rPr>
        <w:t>13:20</w:t>
      </w:r>
      <w:r w:rsidRPr="00726003">
        <w:rPr>
          <w:rFonts w:asciiTheme="majorHAnsi" w:hAnsiTheme="majorHAnsi"/>
          <w:sz w:val="24"/>
          <w:szCs w:val="24"/>
        </w:rPr>
        <w:tab/>
        <w:t>-</w:t>
      </w:r>
      <w:r>
        <w:rPr>
          <w:rFonts w:asciiTheme="majorHAnsi" w:hAnsiTheme="majorHAnsi"/>
          <w:sz w:val="24"/>
          <w:szCs w:val="24"/>
        </w:rPr>
        <w:t xml:space="preserve"> </w:t>
      </w:r>
      <w:r w:rsidRPr="00726003">
        <w:rPr>
          <w:rFonts w:asciiTheme="majorHAnsi" w:hAnsiTheme="majorHAnsi"/>
          <w:sz w:val="24"/>
          <w:szCs w:val="24"/>
        </w:rPr>
        <w:t>13:50</w:t>
      </w:r>
      <w:r w:rsidRPr="00726003">
        <w:rPr>
          <w:rFonts w:asciiTheme="majorHAnsi" w:hAnsiTheme="majorHAnsi"/>
          <w:sz w:val="24"/>
          <w:szCs w:val="24"/>
        </w:rPr>
        <w:tab/>
        <w:t>OTN Senior Management Report (F. Whoriskey and S. Iverson)</w:t>
      </w:r>
    </w:p>
    <w:p w14:paraId="4CED1E95" w14:textId="77777777" w:rsidR="00726003" w:rsidRPr="00726003" w:rsidRDefault="00726003" w:rsidP="00726003">
      <w:pPr>
        <w:spacing w:after="0" w:line="240" w:lineRule="auto"/>
        <w:rPr>
          <w:rFonts w:asciiTheme="majorHAnsi" w:hAnsiTheme="majorHAnsi"/>
          <w:sz w:val="24"/>
          <w:szCs w:val="24"/>
        </w:rPr>
      </w:pPr>
      <w:r w:rsidRPr="00726003">
        <w:rPr>
          <w:rFonts w:asciiTheme="majorHAnsi" w:hAnsiTheme="majorHAnsi"/>
          <w:sz w:val="24"/>
          <w:szCs w:val="24"/>
        </w:rPr>
        <w:t>13:50</w:t>
      </w:r>
      <w:r w:rsidRPr="00726003">
        <w:rPr>
          <w:rFonts w:asciiTheme="majorHAnsi" w:hAnsiTheme="majorHAnsi"/>
          <w:sz w:val="24"/>
          <w:szCs w:val="24"/>
        </w:rPr>
        <w:tab/>
        <w:t>-</w:t>
      </w:r>
      <w:r>
        <w:rPr>
          <w:rFonts w:asciiTheme="majorHAnsi" w:hAnsiTheme="majorHAnsi"/>
          <w:sz w:val="24"/>
          <w:szCs w:val="24"/>
        </w:rPr>
        <w:t xml:space="preserve"> </w:t>
      </w:r>
      <w:r w:rsidRPr="00726003">
        <w:rPr>
          <w:rFonts w:asciiTheme="majorHAnsi" w:hAnsiTheme="majorHAnsi"/>
          <w:sz w:val="24"/>
          <w:szCs w:val="24"/>
        </w:rPr>
        <w:t>14:20</w:t>
      </w:r>
      <w:r w:rsidRPr="00726003">
        <w:rPr>
          <w:rFonts w:asciiTheme="majorHAnsi" w:hAnsiTheme="majorHAnsi"/>
          <w:sz w:val="24"/>
          <w:szCs w:val="24"/>
        </w:rPr>
        <w:tab/>
        <w:t>Future Funding Opportunities</w:t>
      </w:r>
    </w:p>
    <w:p w14:paraId="3FBB0B5A" w14:textId="494EE6A7" w:rsidR="00726003" w:rsidRPr="00726003" w:rsidRDefault="00726003" w:rsidP="00726003">
      <w:pPr>
        <w:spacing w:after="0" w:line="240" w:lineRule="auto"/>
        <w:rPr>
          <w:rFonts w:asciiTheme="majorHAnsi" w:hAnsiTheme="majorHAnsi"/>
          <w:sz w:val="24"/>
          <w:szCs w:val="24"/>
        </w:rPr>
      </w:pPr>
      <w:r w:rsidRPr="00726003">
        <w:rPr>
          <w:rFonts w:asciiTheme="majorHAnsi" w:hAnsiTheme="majorHAnsi"/>
          <w:sz w:val="24"/>
          <w:szCs w:val="24"/>
        </w:rPr>
        <w:t>14:20</w:t>
      </w:r>
      <w:r w:rsidRPr="00726003">
        <w:rPr>
          <w:rFonts w:asciiTheme="majorHAnsi" w:hAnsiTheme="majorHAnsi"/>
          <w:sz w:val="24"/>
          <w:szCs w:val="24"/>
        </w:rPr>
        <w:tab/>
        <w:t>-</w:t>
      </w:r>
      <w:r>
        <w:rPr>
          <w:rFonts w:asciiTheme="majorHAnsi" w:hAnsiTheme="majorHAnsi"/>
          <w:sz w:val="24"/>
          <w:szCs w:val="24"/>
        </w:rPr>
        <w:t xml:space="preserve"> </w:t>
      </w:r>
      <w:r w:rsidR="00267C23">
        <w:rPr>
          <w:rFonts w:asciiTheme="majorHAnsi" w:hAnsiTheme="majorHAnsi"/>
          <w:sz w:val="24"/>
          <w:szCs w:val="24"/>
        </w:rPr>
        <w:t>14:30</w:t>
      </w:r>
      <w:r w:rsidRPr="00726003">
        <w:rPr>
          <w:rFonts w:asciiTheme="majorHAnsi" w:hAnsiTheme="majorHAnsi"/>
          <w:sz w:val="24"/>
          <w:szCs w:val="24"/>
        </w:rPr>
        <w:tab/>
        <w:t>Next meeting (P. Harrison)</w:t>
      </w:r>
    </w:p>
    <w:p w14:paraId="05AF51A4" w14:textId="4646C73F" w:rsidR="00726003" w:rsidRPr="00726003" w:rsidRDefault="00267C23" w:rsidP="00726003">
      <w:pPr>
        <w:spacing w:after="0" w:line="240" w:lineRule="auto"/>
        <w:rPr>
          <w:rFonts w:asciiTheme="majorHAnsi" w:hAnsiTheme="majorHAnsi"/>
          <w:sz w:val="24"/>
          <w:szCs w:val="24"/>
        </w:rPr>
      </w:pPr>
      <w:r>
        <w:rPr>
          <w:rFonts w:asciiTheme="majorHAnsi" w:hAnsiTheme="majorHAnsi"/>
          <w:sz w:val="24"/>
          <w:szCs w:val="24"/>
        </w:rPr>
        <w:t>14:30</w:t>
      </w:r>
      <w:r w:rsidR="00726003" w:rsidRPr="00726003">
        <w:rPr>
          <w:rFonts w:asciiTheme="majorHAnsi" w:hAnsiTheme="majorHAnsi"/>
          <w:sz w:val="24"/>
          <w:szCs w:val="24"/>
        </w:rPr>
        <w:tab/>
      </w:r>
      <w:r w:rsidR="00726003">
        <w:rPr>
          <w:rFonts w:asciiTheme="majorHAnsi" w:hAnsiTheme="majorHAnsi"/>
          <w:sz w:val="24"/>
          <w:szCs w:val="24"/>
        </w:rPr>
        <w:t xml:space="preserve">- </w:t>
      </w:r>
      <w:r>
        <w:rPr>
          <w:rFonts w:asciiTheme="majorHAnsi" w:hAnsiTheme="majorHAnsi"/>
          <w:sz w:val="24"/>
          <w:szCs w:val="24"/>
        </w:rPr>
        <w:t>15:00</w:t>
      </w:r>
      <w:r w:rsidR="00726003" w:rsidRPr="00726003">
        <w:rPr>
          <w:rFonts w:asciiTheme="majorHAnsi" w:hAnsiTheme="majorHAnsi"/>
          <w:sz w:val="24"/>
          <w:szCs w:val="24"/>
        </w:rPr>
        <w:tab/>
      </w:r>
      <w:r w:rsidRPr="00726003">
        <w:rPr>
          <w:rFonts w:asciiTheme="majorHAnsi" w:hAnsiTheme="majorHAnsi"/>
          <w:sz w:val="24"/>
          <w:szCs w:val="24"/>
        </w:rPr>
        <w:t>Other business</w:t>
      </w:r>
    </w:p>
    <w:p w14:paraId="568E5820" w14:textId="77777777" w:rsidR="00C829E6" w:rsidRDefault="00726003" w:rsidP="00726003">
      <w:pPr>
        <w:spacing w:after="0" w:line="240" w:lineRule="auto"/>
        <w:rPr>
          <w:rFonts w:asciiTheme="majorHAnsi" w:eastAsia="Cambria" w:hAnsiTheme="majorHAnsi" w:cs="Cambria"/>
          <w:b/>
          <w:szCs w:val="24"/>
        </w:rPr>
      </w:pPr>
      <w:r w:rsidRPr="00726003">
        <w:rPr>
          <w:rFonts w:asciiTheme="majorHAnsi" w:hAnsiTheme="majorHAnsi"/>
          <w:sz w:val="24"/>
          <w:szCs w:val="24"/>
        </w:rPr>
        <w:t>15:00</w:t>
      </w:r>
      <w:r w:rsidRPr="00726003">
        <w:rPr>
          <w:rFonts w:asciiTheme="majorHAnsi" w:hAnsiTheme="majorHAnsi"/>
          <w:sz w:val="24"/>
          <w:szCs w:val="24"/>
        </w:rPr>
        <w:tab/>
      </w:r>
      <w:r w:rsidRPr="00726003">
        <w:rPr>
          <w:rFonts w:asciiTheme="majorHAnsi" w:hAnsiTheme="majorHAnsi"/>
          <w:sz w:val="24"/>
          <w:szCs w:val="24"/>
        </w:rPr>
        <w:tab/>
      </w:r>
      <w:r w:rsidRPr="00726003">
        <w:rPr>
          <w:rFonts w:asciiTheme="majorHAnsi" w:hAnsiTheme="majorHAnsi"/>
          <w:sz w:val="24"/>
          <w:szCs w:val="24"/>
        </w:rPr>
        <w:tab/>
        <w:t>Conclusion</w:t>
      </w:r>
    </w:p>
    <w:p w14:paraId="2DD7A4BC" w14:textId="77777777" w:rsidR="00726003" w:rsidRDefault="00726003" w:rsidP="00F7148E">
      <w:pPr>
        <w:spacing w:after="0" w:line="240" w:lineRule="auto"/>
        <w:rPr>
          <w:rFonts w:asciiTheme="majorHAnsi" w:eastAsia="Cambria" w:hAnsiTheme="majorHAnsi" w:cs="Cambria"/>
          <w:b/>
          <w:szCs w:val="24"/>
        </w:rPr>
      </w:pPr>
    </w:p>
    <w:p w14:paraId="44D7835C" w14:textId="77777777" w:rsidR="00E117BD" w:rsidRPr="00F7148E" w:rsidRDefault="00263569" w:rsidP="00F7148E">
      <w:pPr>
        <w:spacing w:after="0" w:line="240" w:lineRule="auto"/>
        <w:rPr>
          <w:rFonts w:asciiTheme="majorHAnsi" w:eastAsia="Cambria" w:hAnsiTheme="majorHAnsi" w:cs="Cambria"/>
          <w:b/>
          <w:szCs w:val="24"/>
        </w:rPr>
      </w:pPr>
      <w:r w:rsidRPr="00F7148E">
        <w:rPr>
          <w:rFonts w:asciiTheme="majorHAnsi" w:eastAsia="Cambria" w:hAnsiTheme="majorHAnsi" w:cs="Cambria"/>
          <w:b/>
          <w:szCs w:val="24"/>
        </w:rPr>
        <w:t>M</w:t>
      </w:r>
      <w:r w:rsidRPr="00F7148E">
        <w:rPr>
          <w:rFonts w:asciiTheme="majorHAnsi" w:eastAsia="Cambria" w:hAnsiTheme="majorHAnsi" w:cs="Cambria"/>
          <w:b/>
          <w:spacing w:val="1"/>
          <w:szCs w:val="24"/>
        </w:rPr>
        <w:t>ercur</w:t>
      </w:r>
      <w:r w:rsidRPr="00F7148E">
        <w:rPr>
          <w:rFonts w:asciiTheme="majorHAnsi" w:eastAsia="Cambria" w:hAnsiTheme="majorHAnsi" w:cs="Cambria"/>
          <w:b/>
          <w:szCs w:val="24"/>
        </w:rPr>
        <w:t>i</w:t>
      </w:r>
      <w:r w:rsidRPr="00F7148E">
        <w:rPr>
          <w:rFonts w:asciiTheme="majorHAnsi" w:eastAsia="Cambria" w:hAnsiTheme="majorHAnsi" w:cs="Cambria"/>
          <w:b/>
          <w:spacing w:val="-9"/>
          <w:szCs w:val="24"/>
        </w:rPr>
        <w:t xml:space="preserve"> </w:t>
      </w:r>
      <w:r w:rsidRPr="00F7148E">
        <w:rPr>
          <w:rFonts w:asciiTheme="majorHAnsi" w:eastAsia="Cambria" w:hAnsiTheme="majorHAnsi" w:cs="Cambria"/>
          <w:b/>
          <w:spacing w:val="1"/>
          <w:szCs w:val="24"/>
        </w:rPr>
        <w:t>C</w:t>
      </w:r>
      <w:r w:rsidRPr="00F7148E">
        <w:rPr>
          <w:rFonts w:asciiTheme="majorHAnsi" w:eastAsia="Cambria" w:hAnsiTheme="majorHAnsi" w:cs="Cambria"/>
          <w:b/>
          <w:spacing w:val="-1"/>
          <w:szCs w:val="24"/>
        </w:rPr>
        <w:t>on</w:t>
      </w:r>
      <w:r w:rsidRPr="00F7148E">
        <w:rPr>
          <w:rFonts w:asciiTheme="majorHAnsi" w:eastAsia="Cambria" w:hAnsiTheme="majorHAnsi" w:cs="Cambria"/>
          <w:b/>
          <w:spacing w:val="1"/>
          <w:szCs w:val="24"/>
        </w:rPr>
        <w:t>fere</w:t>
      </w:r>
      <w:r w:rsidRPr="00F7148E">
        <w:rPr>
          <w:rFonts w:asciiTheme="majorHAnsi" w:eastAsia="Cambria" w:hAnsiTheme="majorHAnsi" w:cs="Cambria"/>
          <w:b/>
          <w:spacing w:val="-1"/>
          <w:szCs w:val="24"/>
        </w:rPr>
        <w:t>n</w:t>
      </w:r>
      <w:r w:rsidRPr="00F7148E">
        <w:rPr>
          <w:rFonts w:asciiTheme="majorHAnsi" w:eastAsia="Cambria" w:hAnsiTheme="majorHAnsi" w:cs="Cambria"/>
          <w:b/>
          <w:spacing w:val="1"/>
          <w:szCs w:val="24"/>
        </w:rPr>
        <w:t>c</w:t>
      </w:r>
      <w:r w:rsidRPr="00F7148E">
        <w:rPr>
          <w:rFonts w:asciiTheme="majorHAnsi" w:eastAsia="Cambria" w:hAnsiTheme="majorHAnsi" w:cs="Cambria"/>
          <w:b/>
          <w:szCs w:val="24"/>
        </w:rPr>
        <w:t>i</w:t>
      </w:r>
      <w:r w:rsidRPr="00F7148E">
        <w:rPr>
          <w:rFonts w:asciiTheme="majorHAnsi" w:eastAsia="Cambria" w:hAnsiTheme="majorHAnsi" w:cs="Cambria"/>
          <w:b/>
          <w:spacing w:val="-1"/>
          <w:szCs w:val="24"/>
        </w:rPr>
        <w:t>n</w:t>
      </w:r>
      <w:r w:rsidRPr="00F7148E">
        <w:rPr>
          <w:rFonts w:asciiTheme="majorHAnsi" w:eastAsia="Cambria" w:hAnsiTheme="majorHAnsi" w:cs="Cambria"/>
          <w:b/>
          <w:szCs w:val="24"/>
        </w:rPr>
        <w:t>g</w:t>
      </w:r>
      <w:r w:rsidRPr="00F7148E">
        <w:rPr>
          <w:rFonts w:asciiTheme="majorHAnsi" w:eastAsia="Cambria" w:hAnsiTheme="majorHAnsi" w:cs="Cambria"/>
          <w:b/>
          <w:spacing w:val="-13"/>
          <w:szCs w:val="24"/>
        </w:rPr>
        <w:t xml:space="preserve"> </w:t>
      </w:r>
      <w:r w:rsidRPr="00F7148E">
        <w:rPr>
          <w:rFonts w:asciiTheme="majorHAnsi" w:eastAsia="Cambria" w:hAnsiTheme="majorHAnsi" w:cs="Cambria"/>
          <w:b/>
          <w:spacing w:val="1"/>
          <w:szCs w:val="24"/>
        </w:rPr>
        <w:t>Ca</w:t>
      </w:r>
      <w:r w:rsidRPr="00F7148E">
        <w:rPr>
          <w:rFonts w:asciiTheme="majorHAnsi" w:eastAsia="Cambria" w:hAnsiTheme="majorHAnsi" w:cs="Cambria"/>
          <w:b/>
          <w:spacing w:val="-1"/>
          <w:szCs w:val="24"/>
        </w:rPr>
        <w:t>ll</w:t>
      </w:r>
      <w:r w:rsidRPr="00F7148E">
        <w:rPr>
          <w:rFonts w:asciiTheme="majorHAnsi" w:eastAsia="Cambria" w:hAnsiTheme="majorHAnsi" w:cs="Cambria"/>
          <w:b/>
          <w:szCs w:val="24"/>
        </w:rPr>
        <w:t>-In</w:t>
      </w:r>
      <w:r w:rsidRPr="00F7148E">
        <w:rPr>
          <w:rFonts w:asciiTheme="majorHAnsi" w:eastAsia="Cambria" w:hAnsiTheme="majorHAnsi" w:cs="Cambria"/>
          <w:b/>
          <w:spacing w:val="-7"/>
          <w:szCs w:val="24"/>
        </w:rPr>
        <w:t xml:space="preserve"> </w:t>
      </w:r>
      <w:r w:rsidRPr="00F7148E">
        <w:rPr>
          <w:rFonts w:asciiTheme="majorHAnsi" w:eastAsia="Cambria" w:hAnsiTheme="majorHAnsi" w:cs="Cambria"/>
          <w:b/>
          <w:spacing w:val="2"/>
          <w:szCs w:val="24"/>
        </w:rPr>
        <w:t>I</w:t>
      </w:r>
      <w:r w:rsidRPr="00F7148E">
        <w:rPr>
          <w:rFonts w:asciiTheme="majorHAnsi" w:eastAsia="Cambria" w:hAnsiTheme="majorHAnsi" w:cs="Cambria"/>
          <w:b/>
          <w:spacing w:val="-1"/>
          <w:szCs w:val="24"/>
        </w:rPr>
        <w:t>n</w:t>
      </w:r>
      <w:r w:rsidRPr="00F7148E">
        <w:rPr>
          <w:rFonts w:asciiTheme="majorHAnsi" w:eastAsia="Cambria" w:hAnsiTheme="majorHAnsi" w:cs="Cambria"/>
          <w:b/>
          <w:spacing w:val="1"/>
          <w:szCs w:val="24"/>
        </w:rPr>
        <w:t>f</w:t>
      </w:r>
      <w:r w:rsidRPr="00F7148E">
        <w:rPr>
          <w:rFonts w:asciiTheme="majorHAnsi" w:eastAsia="Cambria" w:hAnsiTheme="majorHAnsi" w:cs="Cambria"/>
          <w:b/>
          <w:spacing w:val="-1"/>
          <w:szCs w:val="24"/>
        </w:rPr>
        <w:t>o</w:t>
      </w:r>
      <w:r w:rsidRPr="00F7148E">
        <w:rPr>
          <w:rFonts w:asciiTheme="majorHAnsi" w:eastAsia="Cambria" w:hAnsiTheme="majorHAnsi" w:cs="Cambria"/>
          <w:b/>
          <w:spacing w:val="1"/>
          <w:szCs w:val="24"/>
        </w:rPr>
        <w:t>r</w:t>
      </w:r>
      <w:r w:rsidRPr="00F7148E">
        <w:rPr>
          <w:rFonts w:asciiTheme="majorHAnsi" w:eastAsia="Cambria" w:hAnsiTheme="majorHAnsi" w:cs="Cambria"/>
          <w:b/>
          <w:szCs w:val="24"/>
        </w:rPr>
        <w:t>m</w:t>
      </w:r>
      <w:r w:rsidRPr="00F7148E">
        <w:rPr>
          <w:rFonts w:asciiTheme="majorHAnsi" w:eastAsia="Cambria" w:hAnsiTheme="majorHAnsi" w:cs="Cambria"/>
          <w:b/>
          <w:spacing w:val="1"/>
          <w:szCs w:val="24"/>
        </w:rPr>
        <w:t>at</w:t>
      </w:r>
      <w:r w:rsidRPr="00F7148E">
        <w:rPr>
          <w:rFonts w:asciiTheme="majorHAnsi" w:eastAsia="Cambria" w:hAnsiTheme="majorHAnsi" w:cs="Cambria"/>
          <w:b/>
          <w:szCs w:val="24"/>
        </w:rPr>
        <w:t>i</w:t>
      </w:r>
      <w:r w:rsidRPr="00F7148E">
        <w:rPr>
          <w:rFonts w:asciiTheme="majorHAnsi" w:eastAsia="Cambria" w:hAnsiTheme="majorHAnsi" w:cs="Cambria"/>
          <w:b/>
          <w:spacing w:val="-1"/>
          <w:szCs w:val="24"/>
        </w:rPr>
        <w:t>on</w:t>
      </w:r>
    </w:p>
    <w:p w14:paraId="1AD729B4" w14:textId="77777777" w:rsidR="00E117BD" w:rsidRPr="00F7148E" w:rsidRDefault="00E117BD" w:rsidP="00F7148E">
      <w:pPr>
        <w:spacing w:after="0" w:line="200" w:lineRule="exact"/>
        <w:rPr>
          <w:rFonts w:asciiTheme="majorHAnsi" w:hAnsiTheme="majorHAnsi"/>
          <w:szCs w:val="24"/>
        </w:rPr>
      </w:pPr>
    </w:p>
    <w:p w14:paraId="4B67AA98" w14:textId="77777777" w:rsidR="00E117BD" w:rsidRPr="00F7148E" w:rsidRDefault="00263569" w:rsidP="00F7148E">
      <w:pPr>
        <w:spacing w:after="0" w:line="240" w:lineRule="auto"/>
        <w:rPr>
          <w:rFonts w:asciiTheme="majorHAnsi" w:eastAsia="Cambria" w:hAnsiTheme="majorHAnsi" w:cs="Cambria"/>
          <w:szCs w:val="24"/>
        </w:rPr>
      </w:pPr>
      <w:r w:rsidRPr="00F7148E">
        <w:rPr>
          <w:rFonts w:asciiTheme="majorHAnsi" w:eastAsia="Cambria" w:hAnsiTheme="majorHAnsi" w:cs="Cambria"/>
          <w:spacing w:val="1"/>
          <w:szCs w:val="24"/>
        </w:rPr>
        <w:t>1</w:t>
      </w:r>
      <w:r w:rsidRPr="00F7148E">
        <w:rPr>
          <w:rFonts w:asciiTheme="majorHAnsi" w:eastAsia="Cambria" w:hAnsiTheme="majorHAnsi" w:cs="Cambria"/>
          <w:szCs w:val="24"/>
        </w:rPr>
        <w:t xml:space="preserve">. </w:t>
      </w:r>
      <w:r w:rsidRPr="00F7148E">
        <w:rPr>
          <w:rFonts w:asciiTheme="majorHAnsi" w:eastAsia="Cambria" w:hAnsiTheme="majorHAnsi" w:cs="Cambria"/>
          <w:spacing w:val="46"/>
          <w:szCs w:val="24"/>
        </w:rPr>
        <w:t xml:space="preserve"> </w:t>
      </w:r>
      <w:r w:rsidRPr="00F7148E">
        <w:rPr>
          <w:rFonts w:asciiTheme="majorHAnsi" w:eastAsia="Cambria" w:hAnsiTheme="majorHAnsi" w:cs="Cambria"/>
          <w:spacing w:val="-1"/>
          <w:szCs w:val="24"/>
        </w:rPr>
        <w:t>D</w:t>
      </w:r>
      <w:r w:rsidRPr="00F7148E">
        <w:rPr>
          <w:rFonts w:asciiTheme="majorHAnsi" w:eastAsia="Cambria" w:hAnsiTheme="majorHAnsi" w:cs="Cambria"/>
          <w:szCs w:val="24"/>
        </w:rPr>
        <w:t>i</w:t>
      </w:r>
      <w:r w:rsidRPr="00F7148E">
        <w:rPr>
          <w:rFonts w:asciiTheme="majorHAnsi" w:eastAsia="Cambria" w:hAnsiTheme="majorHAnsi" w:cs="Cambria"/>
          <w:spacing w:val="1"/>
          <w:szCs w:val="24"/>
        </w:rPr>
        <w:t>a</w:t>
      </w:r>
      <w:r w:rsidRPr="00F7148E">
        <w:rPr>
          <w:rFonts w:asciiTheme="majorHAnsi" w:eastAsia="Cambria" w:hAnsiTheme="majorHAnsi" w:cs="Cambria"/>
          <w:szCs w:val="24"/>
        </w:rPr>
        <w:t>l</w:t>
      </w:r>
      <w:r w:rsidRPr="00F7148E">
        <w:rPr>
          <w:rFonts w:asciiTheme="majorHAnsi" w:eastAsia="Cambria" w:hAnsiTheme="majorHAnsi" w:cs="Cambria"/>
          <w:spacing w:val="-4"/>
          <w:szCs w:val="24"/>
        </w:rPr>
        <w:t xml:space="preserve"> </w:t>
      </w:r>
      <w:r w:rsidRPr="00F7148E">
        <w:rPr>
          <w:rFonts w:asciiTheme="majorHAnsi" w:eastAsia="Cambria" w:hAnsiTheme="majorHAnsi" w:cs="Cambria"/>
          <w:spacing w:val="1"/>
          <w:szCs w:val="24"/>
        </w:rPr>
        <w:t>1</w:t>
      </w:r>
      <w:r w:rsidRPr="00F7148E">
        <w:rPr>
          <w:rFonts w:asciiTheme="majorHAnsi" w:eastAsia="Cambria" w:hAnsiTheme="majorHAnsi" w:cs="Cambria"/>
          <w:szCs w:val="24"/>
        </w:rPr>
        <w:t>-</w:t>
      </w:r>
      <w:r w:rsidRPr="00F7148E">
        <w:rPr>
          <w:rFonts w:asciiTheme="majorHAnsi" w:eastAsia="Cambria" w:hAnsiTheme="majorHAnsi" w:cs="Cambria"/>
          <w:spacing w:val="1"/>
          <w:szCs w:val="24"/>
        </w:rPr>
        <w:t>8</w:t>
      </w:r>
      <w:r w:rsidRPr="00F7148E">
        <w:rPr>
          <w:rFonts w:asciiTheme="majorHAnsi" w:eastAsia="Cambria" w:hAnsiTheme="majorHAnsi" w:cs="Cambria"/>
          <w:szCs w:val="24"/>
        </w:rPr>
        <w:t>0</w:t>
      </w:r>
      <w:r w:rsidRPr="00F7148E">
        <w:rPr>
          <w:rFonts w:asciiTheme="majorHAnsi" w:eastAsia="Cambria" w:hAnsiTheme="majorHAnsi" w:cs="Cambria"/>
          <w:spacing w:val="1"/>
          <w:szCs w:val="24"/>
        </w:rPr>
        <w:t>0</w:t>
      </w:r>
      <w:r w:rsidRPr="00F7148E">
        <w:rPr>
          <w:rFonts w:asciiTheme="majorHAnsi" w:eastAsia="Cambria" w:hAnsiTheme="majorHAnsi" w:cs="Cambria"/>
          <w:szCs w:val="24"/>
        </w:rPr>
        <w:t>-</w:t>
      </w:r>
      <w:r w:rsidRPr="00F7148E">
        <w:rPr>
          <w:rFonts w:asciiTheme="majorHAnsi" w:eastAsia="Cambria" w:hAnsiTheme="majorHAnsi" w:cs="Cambria"/>
          <w:spacing w:val="1"/>
          <w:szCs w:val="24"/>
        </w:rPr>
        <w:t>8</w:t>
      </w:r>
      <w:r w:rsidRPr="00F7148E">
        <w:rPr>
          <w:rFonts w:asciiTheme="majorHAnsi" w:eastAsia="Cambria" w:hAnsiTheme="majorHAnsi" w:cs="Cambria"/>
          <w:szCs w:val="24"/>
        </w:rPr>
        <w:t>0</w:t>
      </w:r>
      <w:r w:rsidRPr="00F7148E">
        <w:rPr>
          <w:rFonts w:asciiTheme="majorHAnsi" w:eastAsia="Cambria" w:hAnsiTheme="majorHAnsi" w:cs="Cambria"/>
          <w:spacing w:val="1"/>
          <w:szCs w:val="24"/>
        </w:rPr>
        <w:t>8</w:t>
      </w:r>
      <w:r w:rsidRPr="00F7148E">
        <w:rPr>
          <w:rFonts w:asciiTheme="majorHAnsi" w:eastAsia="Cambria" w:hAnsiTheme="majorHAnsi" w:cs="Cambria"/>
          <w:szCs w:val="24"/>
        </w:rPr>
        <w:t>-</w:t>
      </w:r>
      <w:r w:rsidRPr="00F7148E">
        <w:rPr>
          <w:rFonts w:asciiTheme="majorHAnsi" w:eastAsia="Cambria" w:hAnsiTheme="majorHAnsi" w:cs="Cambria"/>
          <w:spacing w:val="1"/>
          <w:szCs w:val="24"/>
        </w:rPr>
        <w:t>0</w:t>
      </w:r>
      <w:r w:rsidRPr="00F7148E">
        <w:rPr>
          <w:rFonts w:asciiTheme="majorHAnsi" w:eastAsia="Cambria" w:hAnsiTheme="majorHAnsi" w:cs="Cambria"/>
          <w:szCs w:val="24"/>
        </w:rPr>
        <w:t>8</w:t>
      </w:r>
      <w:r w:rsidRPr="00F7148E">
        <w:rPr>
          <w:rFonts w:asciiTheme="majorHAnsi" w:eastAsia="Cambria" w:hAnsiTheme="majorHAnsi" w:cs="Cambria"/>
          <w:spacing w:val="1"/>
          <w:szCs w:val="24"/>
        </w:rPr>
        <w:t>6</w:t>
      </w:r>
      <w:r w:rsidRPr="00F7148E">
        <w:rPr>
          <w:rFonts w:asciiTheme="majorHAnsi" w:eastAsia="Cambria" w:hAnsiTheme="majorHAnsi" w:cs="Cambria"/>
          <w:szCs w:val="24"/>
        </w:rPr>
        <w:t>1</w:t>
      </w:r>
      <w:r w:rsidRPr="00F7148E">
        <w:rPr>
          <w:rFonts w:asciiTheme="majorHAnsi" w:eastAsia="Cambria" w:hAnsiTheme="majorHAnsi" w:cs="Cambria"/>
          <w:spacing w:val="-15"/>
          <w:szCs w:val="24"/>
        </w:rPr>
        <w:t xml:space="preserve"> </w:t>
      </w:r>
      <w:r w:rsidRPr="00F7148E">
        <w:rPr>
          <w:rFonts w:asciiTheme="majorHAnsi" w:eastAsia="Cambria" w:hAnsiTheme="majorHAnsi" w:cs="Cambria"/>
          <w:spacing w:val="-1"/>
          <w:szCs w:val="24"/>
        </w:rPr>
        <w:t>o</w:t>
      </w:r>
      <w:r w:rsidRPr="00F7148E">
        <w:rPr>
          <w:rFonts w:asciiTheme="majorHAnsi" w:eastAsia="Cambria" w:hAnsiTheme="majorHAnsi" w:cs="Cambria"/>
          <w:szCs w:val="24"/>
        </w:rPr>
        <w:t>n</w:t>
      </w:r>
      <w:r w:rsidRPr="00F7148E">
        <w:rPr>
          <w:rFonts w:asciiTheme="majorHAnsi" w:eastAsia="Cambria" w:hAnsiTheme="majorHAnsi" w:cs="Cambria"/>
          <w:spacing w:val="-3"/>
          <w:szCs w:val="24"/>
        </w:rPr>
        <w:t xml:space="preserve"> </w:t>
      </w:r>
      <w:r w:rsidRPr="00F7148E">
        <w:rPr>
          <w:rFonts w:asciiTheme="majorHAnsi" w:eastAsia="Cambria" w:hAnsiTheme="majorHAnsi" w:cs="Cambria"/>
          <w:szCs w:val="24"/>
        </w:rPr>
        <w:t xml:space="preserve">a </w:t>
      </w:r>
      <w:r w:rsidRPr="00F7148E">
        <w:rPr>
          <w:rFonts w:asciiTheme="majorHAnsi" w:eastAsia="Cambria" w:hAnsiTheme="majorHAnsi" w:cs="Cambria"/>
          <w:spacing w:val="1"/>
          <w:szCs w:val="24"/>
        </w:rPr>
        <w:t>c</w:t>
      </w:r>
      <w:r w:rsidRPr="00F7148E">
        <w:rPr>
          <w:rFonts w:asciiTheme="majorHAnsi" w:eastAsia="Cambria" w:hAnsiTheme="majorHAnsi" w:cs="Cambria"/>
          <w:spacing w:val="-1"/>
          <w:szCs w:val="24"/>
        </w:rPr>
        <w:t>on</w:t>
      </w:r>
      <w:r w:rsidRPr="00F7148E">
        <w:rPr>
          <w:rFonts w:asciiTheme="majorHAnsi" w:eastAsia="Cambria" w:hAnsiTheme="majorHAnsi" w:cs="Cambria"/>
          <w:spacing w:val="1"/>
          <w:szCs w:val="24"/>
        </w:rPr>
        <w:t>fere</w:t>
      </w:r>
      <w:r w:rsidRPr="00F7148E">
        <w:rPr>
          <w:rFonts w:asciiTheme="majorHAnsi" w:eastAsia="Cambria" w:hAnsiTheme="majorHAnsi" w:cs="Cambria"/>
          <w:szCs w:val="24"/>
        </w:rPr>
        <w:t>n</w:t>
      </w:r>
      <w:r w:rsidRPr="00F7148E">
        <w:rPr>
          <w:rFonts w:asciiTheme="majorHAnsi" w:eastAsia="Cambria" w:hAnsiTheme="majorHAnsi" w:cs="Cambria"/>
          <w:spacing w:val="1"/>
          <w:szCs w:val="24"/>
        </w:rPr>
        <w:t>c</w:t>
      </w:r>
      <w:r w:rsidRPr="00F7148E">
        <w:rPr>
          <w:rFonts w:asciiTheme="majorHAnsi" w:eastAsia="Cambria" w:hAnsiTheme="majorHAnsi" w:cs="Cambria"/>
          <w:szCs w:val="24"/>
        </w:rPr>
        <w:t>i</w:t>
      </w:r>
      <w:r w:rsidRPr="00F7148E">
        <w:rPr>
          <w:rFonts w:asciiTheme="majorHAnsi" w:eastAsia="Cambria" w:hAnsiTheme="majorHAnsi" w:cs="Cambria"/>
          <w:spacing w:val="2"/>
          <w:szCs w:val="24"/>
        </w:rPr>
        <w:t>n</w:t>
      </w:r>
      <w:r w:rsidRPr="00F7148E">
        <w:rPr>
          <w:rFonts w:asciiTheme="majorHAnsi" w:eastAsia="Cambria" w:hAnsiTheme="majorHAnsi" w:cs="Cambria"/>
          <w:szCs w:val="24"/>
        </w:rPr>
        <w:t>g</w:t>
      </w:r>
      <w:r w:rsidRPr="00F7148E">
        <w:rPr>
          <w:rFonts w:asciiTheme="majorHAnsi" w:eastAsia="Cambria" w:hAnsiTheme="majorHAnsi" w:cs="Cambria"/>
          <w:spacing w:val="-14"/>
          <w:szCs w:val="24"/>
        </w:rPr>
        <w:t xml:space="preserve"> </w:t>
      </w:r>
      <w:r w:rsidRPr="00F7148E">
        <w:rPr>
          <w:rFonts w:asciiTheme="majorHAnsi" w:eastAsia="Cambria" w:hAnsiTheme="majorHAnsi" w:cs="Cambria"/>
          <w:szCs w:val="24"/>
        </w:rPr>
        <w:t>p</w:t>
      </w:r>
      <w:r w:rsidRPr="00F7148E">
        <w:rPr>
          <w:rFonts w:asciiTheme="majorHAnsi" w:eastAsia="Cambria" w:hAnsiTheme="majorHAnsi" w:cs="Cambria"/>
          <w:spacing w:val="1"/>
          <w:szCs w:val="24"/>
        </w:rPr>
        <w:t>h</w:t>
      </w:r>
      <w:r w:rsidRPr="00F7148E">
        <w:rPr>
          <w:rFonts w:asciiTheme="majorHAnsi" w:eastAsia="Cambria" w:hAnsiTheme="majorHAnsi" w:cs="Cambria"/>
          <w:spacing w:val="2"/>
          <w:szCs w:val="24"/>
        </w:rPr>
        <w:t>o</w:t>
      </w:r>
      <w:r w:rsidRPr="00F7148E">
        <w:rPr>
          <w:rFonts w:asciiTheme="majorHAnsi" w:eastAsia="Cambria" w:hAnsiTheme="majorHAnsi" w:cs="Cambria"/>
          <w:spacing w:val="-1"/>
          <w:szCs w:val="24"/>
        </w:rPr>
        <w:t>n</w:t>
      </w:r>
      <w:r w:rsidRPr="00F7148E">
        <w:rPr>
          <w:rFonts w:asciiTheme="majorHAnsi" w:eastAsia="Cambria" w:hAnsiTheme="majorHAnsi" w:cs="Cambria"/>
          <w:szCs w:val="24"/>
        </w:rPr>
        <w:t>e</w:t>
      </w:r>
      <w:r w:rsidRPr="00F7148E">
        <w:rPr>
          <w:rFonts w:asciiTheme="majorHAnsi" w:eastAsia="Cambria" w:hAnsiTheme="majorHAnsi" w:cs="Cambria"/>
          <w:spacing w:val="-6"/>
          <w:szCs w:val="24"/>
        </w:rPr>
        <w:t xml:space="preserve"> </w:t>
      </w:r>
      <w:r w:rsidRPr="00F7148E">
        <w:rPr>
          <w:rFonts w:asciiTheme="majorHAnsi" w:eastAsia="Cambria" w:hAnsiTheme="majorHAnsi" w:cs="Cambria"/>
          <w:spacing w:val="-1"/>
          <w:szCs w:val="24"/>
        </w:rPr>
        <w:t>o</w:t>
      </w:r>
      <w:r w:rsidRPr="00F7148E">
        <w:rPr>
          <w:rFonts w:asciiTheme="majorHAnsi" w:eastAsia="Cambria" w:hAnsiTheme="majorHAnsi" w:cs="Cambria"/>
          <w:szCs w:val="24"/>
        </w:rPr>
        <w:t>r</w:t>
      </w:r>
      <w:r w:rsidRPr="00F7148E">
        <w:rPr>
          <w:rFonts w:asciiTheme="majorHAnsi" w:eastAsia="Cambria" w:hAnsiTheme="majorHAnsi" w:cs="Cambria"/>
          <w:spacing w:val="-1"/>
          <w:szCs w:val="24"/>
        </w:rPr>
        <w:t xml:space="preserve"> s</w:t>
      </w:r>
      <w:r w:rsidRPr="00F7148E">
        <w:rPr>
          <w:rFonts w:asciiTheme="majorHAnsi" w:eastAsia="Cambria" w:hAnsiTheme="majorHAnsi" w:cs="Cambria"/>
          <w:szCs w:val="24"/>
        </w:rPr>
        <w:t>p</w:t>
      </w:r>
      <w:r w:rsidRPr="00F7148E">
        <w:rPr>
          <w:rFonts w:asciiTheme="majorHAnsi" w:eastAsia="Cambria" w:hAnsiTheme="majorHAnsi" w:cs="Cambria"/>
          <w:spacing w:val="1"/>
          <w:szCs w:val="24"/>
        </w:rPr>
        <w:t>eaker</w:t>
      </w:r>
      <w:r w:rsidRPr="00F7148E">
        <w:rPr>
          <w:rFonts w:asciiTheme="majorHAnsi" w:eastAsia="Cambria" w:hAnsiTheme="majorHAnsi" w:cs="Cambria"/>
          <w:szCs w:val="24"/>
        </w:rPr>
        <w:t>-p</w:t>
      </w:r>
      <w:r w:rsidRPr="00F7148E">
        <w:rPr>
          <w:rFonts w:asciiTheme="majorHAnsi" w:eastAsia="Cambria" w:hAnsiTheme="majorHAnsi" w:cs="Cambria"/>
          <w:spacing w:val="1"/>
          <w:szCs w:val="24"/>
        </w:rPr>
        <w:t>h</w:t>
      </w:r>
      <w:r w:rsidRPr="00F7148E">
        <w:rPr>
          <w:rFonts w:asciiTheme="majorHAnsi" w:eastAsia="Cambria" w:hAnsiTheme="majorHAnsi" w:cs="Cambria"/>
          <w:spacing w:val="-1"/>
          <w:szCs w:val="24"/>
        </w:rPr>
        <w:t>on</w:t>
      </w:r>
      <w:r w:rsidRPr="00F7148E">
        <w:rPr>
          <w:rFonts w:asciiTheme="majorHAnsi" w:eastAsia="Cambria" w:hAnsiTheme="majorHAnsi" w:cs="Cambria"/>
          <w:szCs w:val="24"/>
        </w:rPr>
        <w:t>e</w:t>
      </w:r>
      <w:r w:rsidRPr="00F7148E">
        <w:rPr>
          <w:rFonts w:asciiTheme="majorHAnsi" w:eastAsia="Cambria" w:hAnsiTheme="majorHAnsi" w:cs="Cambria"/>
          <w:spacing w:val="-13"/>
          <w:szCs w:val="24"/>
        </w:rPr>
        <w:t xml:space="preserve"> </w:t>
      </w:r>
      <w:r w:rsidRPr="00F7148E">
        <w:rPr>
          <w:rFonts w:asciiTheme="majorHAnsi" w:eastAsia="Cambria" w:hAnsiTheme="majorHAnsi" w:cs="Cambria"/>
          <w:spacing w:val="1"/>
          <w:szCs w:val="24"/>
        </w:rPr>
        <w:t>e</w:t>
      </w:r>
      <w:r w:rsidRPr="00F7148E">
        <w:rPr>
          <w:rFonts w:asciiTheme="majorHAnsi" w:eastAsia="Cambria" w:hAnsiTheme="majorHAnsi" w:cs="Cambria"/>
          <w:spacing w:val="-1"/>
          <w:szCs w:val="24"/>
        </w:rPr>
        <w:t>n</w:t>
      </w:r>
      <w:r w:rsidRPr="00F7148E">
        <w:rPr>
          <w:rFonts w:asciiTheme="majorHAnsi" w:eastAsia="Cambria" w:hAnsiTheme="majorHAnsi" w:cs="Cambria"/>
          <w:spacing w:val="1"/>
          <w:szCs w:val="24"/>
        </w:rPr>
        <w:t>a</w:t>
      </w:r>
      <w:r w:rsidRPr="00F7148E">
        <w:rPr>
          <w:rFonts w:asciiTheme="majorHAnsi" w:eastAsia="Cambria" w:hAnsiTheme="majorHAnsi" w:cs="Cambria"/>
          <w:szCs w:val="24"/>
        </w:rPr>
        <w:t>b</w:t>
      </w:r>
      <w:r w:rsidRPr="00F7148E">
        <w:rPr>
          <w:rFonts w:asciiTheme="majorHAnsi" w:eastAsia="Cambria" w:hAnsiTheme="majorHAnsi" w:cs="Cambria"/>
          <w:spacing w:val="-1"/>
          <w:szCs w:val="24"/>
        </w:rPr>
        <w:t>l</w:t>
      </w:r>
      <w:r w:rsidRPr="00F7148E">
        <w:rPr>
          <w:rFonts w:asciiTheme="majorHAnsi" w:eastAsia="Cambria" w:hAnsiTheme="majorHAnsi" w:cs="Cambria"/>
          <w:spacing w:val="1"/>
          <w:szCs w:val="24"/>
        </w:rPr>
        <w:t>e</w:t>
      </w:r>
      <w:r w:rsidRPr="00F7148E">
        <w:rPr>
          <w:rFonts w:asciiTheme="majorHAnsi" w:eastAsia="Cambria" w:hAnsiTheme="majorHAnsi" w:cs="Cambria"/>
          <w:szCs w:val="24"/>
        </w:rPr>
        <w:t>d</w:t>
      </w:r>
      <w:r w:rsidRPr="00F7148E">
        <w:rPr>
          <w:rFonts w:asciiTheme="majorHAnsi" w:eastAsia="Cambria" w:hAnsiTheme="majorHAnsi" w:cs="Cambria"/>
          <w:spacing w:val="-9"/>
          <w:szCs w:val="24"/>
        </w:rPr>
        <w:t xml:space="preserve"> </w:t>
      </w:r>
      <w:r w:rsidRPr="00F7148E">
        <w:rPr>
          <w:rFonts w:asciiTheme="majorHAnsi" w:eastAsia="Cambria" w:hAnsiTheme="majorHAnsi" w:cs="Cambria"/>
          <w:spacing w:val="1"/>
          <w:szCs w:val="24"/>
        </w:rPr>
        <w:t>ha</w:t>
      </w:r>
      <w:r w:rsidRPr="00F7148E">
        <w:rPr>
          <w:rFonts w:asciiTheme="majorHAnsi" w:eastAsia="Cambria" w:hAnsiTheme="majorHAnsi" w:cs="Cambria"/>
          <w:spacing w:val="-1"/>
          <w:szCs w:val="24"/>
        </w:rPr>
        <w:t>n</w:t>
      </w:r>
      <w:r w:rsidRPr="00F7148E">
        <w:rPr>
          <w:rFonts w:asciiTheme="majorHAnsi" w:eastAsia="Cambria" w:hAnsiTheme="majorHAnsi" w:cs="Cambria"/>
          <w:spacing w:val="3"/>
          <w:szCs w:val="24"/>
        </w:rPr>
        <w:t>d</w:t>
      </w:r>
      <w:r w:rsidRPr="00F7148E">
        <w:rPr>
          <w:rFonts w:asciiTheme="majorHAnsi" w:eastAsia="Cambria" w:hAnsiTheme="majorHAnsi" w:cs="Cambria"/>
          <w:spacing w:val="-1"/>
          <w:szCs w:val="24"/>
        </w:rPr>
        <w:t>s</w:t>
      </w:r>
      <w:r w:rsidRPr="00F7148E">
        <w:rPr>
          <w:rFonts w:asciiTheme="majorHAnsi" w:eastAsia="Cambria" w:hAnsiTheme="majorHAnsi" w:cs="Cambria"/>
          <w:spacing w:val="1"/>
          <w:szCs w:val="24"/>
        </w:rPr>
        <w:t>et</w:t>
      </w:r>
      <w:r w:rsidRPr="00F7148E">
        <w:rPr>
          <w:rFonts w:asciiTheme="majorHAnsi" w:eastAsia="Cambria" w:hAnsiTheme="majorHAnsi" w:cs="Cambria"/>
          <w:szCs w:val="24"/>
        </w:rPr>
        <w:t>.</w:t>
      </w:r>
    </w:p>
    <w:p w14:paraId="630858A4" w14:textId="77777777" w:rsidR="00E117BD" w:rsidRPr="00F7148E" w:rsidRDefault="00263569" w:rsidP="00F7148E">
      <w:pPr>
        <w:spacing w:after="0" w:line="240" w:lineRule="auto"/>
        <w:rPr>
          <w:rFonts w:asciiTheme="majorHAnsi" w:eastAsia="Cambria" w:hAnsiTheme="majorHAnsi" w:cs="Cambria"/>
          <w:szCs w:val="24"/>
        </w:rPr>
      </w:pPr>
      <w:r w:rsidRPr="00F7148E">
        <w:rPr>
          <w:rFonts w:asciiTheme="majorHAnsi" w:eastAsia="Cambria" w:hAnsiTheme="majorHAnsi" w:cs="Cambria"/>
          <w:spacing w:val="1"/>
          <w:szCs w:val="24"/>
        </w:rPr>
        <w:t>2</w:t>
      </w:r>
      <w:r w:rsidRPr="00F7148E">
        <w:rPr>
          <w:rFonts w:asciiTheme="majorHAnsi" w:eastAsia="Cambria" w:hAnsiTheme="majorHAnsi" w:cs="Cambria"/>
          <w:szCs w:val="24"/>
        </w:rPr>
        <w:t xml:space="preserve">. </w:t>
      </w:r>
      <w:r w:rsidRPr="00F7148E">
        <w:rPr>
          <w:rFonts w:asciiTheme="majorHAnsi" w:eastAsia="Cambria" w:hAnsiTheme="majorHAnsi" w:cs="Cambria"/>
          <w:spacing w:val="46"/>
          <w:szCs w:val="24"/>
        </w:rPr>
        <w:t xml:space="preserve"> </w:t>
      </w:r>
      <w:r w:rsidRPr="00F7148E">
        <w:rPr>
          <w:rFonts w:asciiTheme="majorHAnsi" w:eastAsia="Cambria" w:hAnsiTheme="majorHAnsi" w:cs="Cambria"/>
          <w:szCs w:val="24"/>
        </w:rPr>
        <w:t>E</w:t>
      </w:r>
      <w:r w:rsidRPr="00F7148E">
        <w:rPr>
          <w:rFonts w:asciiTheme="majorHAnsi" w:eastAsia="Cambria" w:hAnsiTheme="majorHAnsi" w:cs="Cambria"/>
          <w:spacing w:val="-1"/>
          <w:szCs w:val="24"/>
        </w:rPr>
        <w:t>n</w:t>
      </w:r>
      <w:r w:rsidRPr="00F7148E">
        <w:rPr>
          <w:rFonts w:asciiTheme="majorHAnsi" w:eastAsia="Cambria" w:hAnsiTheme="majorHAnsi" w:cs="Cambria"/>
          <w:spacing w:val="1"/>
          <w:szCs w:val="24"/>
        </w:rPr>
        <w:t>te</w:t>
      </w:r>
      <w:r w:rsidRPr="00F7148E">
        <w:rPr>
          <w:rFonts w:asciiTheme="majorHAnsi" w:eastAsia="Cambria" w:hAnsiTheme="majorHAnsi" w:cs="Cambria"/>
          <w:szCs w:val="24"/>
        </w:rPr>
        <w:t>r</w:t>
      </w:r>
      <w:r w:rsidRPr="00F7148E">
        <w:rPr>
          <w:rFonts w:asciiTheme="majorHAnsi" w:eastAsia="Cambria" w:hAnsiTheme="majorHAnsi" w:cs="Cambria"/>
          <w:spacing w:val="-5"/>
          <w:szCs w:val="24"/>
        </w:rPr>
        <w:t xml:space="preserve"> </w:t>
      </w:r>
      <w:r w:rsidRPr="00F7148E">
        <w:rPr>
          <w:rFonts w:asciiTheme="majorHAnsi" w:eastAsia="Cambria" w:hAnsiTheme="majorHAnsi" w:cs="Cambria"/>
          <w:spacing w:val="1"/>
          <w:szCs w:val="24"/>
        </w:rPr>
        <w:t>th</w:t>
      </w:r>
      <w:r w:rsidRPr="00F7148E">
        <w:rPr>
          <w:rFonts w:asciiTheme="majorHAnsi" w:eastAsia="Cambria" w:hAnsiTheme="majorHAnsi" w:cs="Cambria"/>
          <w:szCs w:val="24"/>
        </w:rPr>
        <w:t>e</w:t>
      </w:r>
      <w:r w:rsidRPr="00F7148E">
        <w:rPr>
          <w:rFonts w:asciiTheme="majorHAnsi" w:eastAsia="Cambria" w:hAnsiTheme="majorHAnsi" w:cs="Cambria"/>
          <w:spacing w:val="-3"/>
          <w:szCs w:val="24"/>
        </w:rPr>
        <w:t xml:space="preserve"> </w:t>
      </w:r>
      <w:r w:rsidRPr="00F7148E">
        <w:rPr>
          <w:rFonts w:asciiTheme="majorHAnsi" w:eastAsia="Cambria" w:hAnsiTheme="majorHAnsi" w:cs="Cambria"/>
          <w:szCs w:val="24"/>
        </w:rPr>
        <w:t>p</w:t>
      </w:r>
      <w:r w:rsidRPr="00F7148E">
        <w:rPr>
          <w:rFonts w:asciiTheme="majorHAnsi" w:eastAsia="Cambria" w:hAnsiTheme="majorHAnsi" w:cs="Cambria"/>
          <w:spacing w:val="1"/>
          <w:szCs w:val="24"/>
        </w:rPr>
        <w:t>art</w:t>
      </w:r>
      <w:r w:rsidRPr="00F7148E">
        <w:rPr>
          <w:rFonts w:asciiTheme="majorHAnsi" w:eastAsia="Cambria" w:hAnsiTheme="majorHAnsi" w:cs="Cambria"/>
          <w:szCs w:val="24"/>
        </w:rPr>
        <w:t>i</w:t>
      </w:r>
      <w:r w:rsidRPr="00F7148E">
        <w:rPr>
          <w:rFonts w:asciiTheme="majorHAnsi" w:eastAsia="Cambria" w:hAnsiTheme="majorHAnsi" w:cs="Cambria"/>
          <w:spacing w:val="1"/>
          <w:szCs w:val="24"/>
        </w:rPr>
        <w:t>c</w:t>
      </w:r>
      <w:r w:rsidRPr="00F7148E">
        <w:rPr>
          <w:rFonts w:asciiTheme="majorHAnsi" w:eastAsia="Cambria" w:hAnsiTheme="majorHAnsi" w:cs="Cambria"/>
          <w:szCs w:val="24"/>
        </w:rPr>
        <w:t>ip</w:t>
      </w:r>
      <w:r w:rsidRPr="00F7148E">
        <w:rPr>
          <w:rFonts w:asciiTheme="majorHAnsi" w:eastAsia="Cambria" w:hAnsiTheme="majorHAnsi" w:cs="Cambria"/>
          <w:spacing w:val="1"/>
          <w:szCs w:val="24"/>
        </w:rPr>
        <w:t>a</w:t>
      </w:r>
      <w:r w:rsidRPr="00F7148E">
        <w:rPr>
          <w:rFonts w:asciiTheme="majorHAnsi" w:eastAsia="Cambria" w:hAnsiTheme="majorHAnsi" w:cs="Cambria"/>
          <w:spacing w:val="-1"/>
          <w:szCs w:val="24"/>
        </w:rPr>
        <w:t>n</w:t>
      </w:r>
      <w:r w:rsidRPr="00F7148E">
        <w:rPr>
          <w:rFonts w:asciiTheme="majorHAnsi" w:eastAsia="Cambria" w:hAnsiTheme="majorHAnsi" w:cs="Cambria"/>
          <w:szCs w:val="24"/>
        </w:rPr>
        <w:t>t</w:t>
      </w:r>
      <w:r w:rsidRPr="00F7148E">
        <w:rPr>
          <w:rFonts w:asciiTheme="majorHAnsi" w:eastAsia="Cambria" w:hAnsiTheme="majorHAnsi" w:cs="Cambria"/>
          <w:spacing w:val="-13"/>
          <w:szCs w:val="24"/>
        </w:rPr>
        <w:t xml:space="preserve"> </w:t>
      </w:r>
      <w:r w:rsidRPr="00F7148E">
        <w:rPr>
          <w:rFonts w:asciiTheme="majorHAnsi" w:eastAsia="Cambria" w:hAnsiTheme="majorHAnsi" w:cs="Cambria"/>
          <w:spacing w:val="1"/>
          <w:szCs w:val="24"/>
        </w:rPr>
        <w:t>c</w:t>
      </w:r>
      <w:r w:rsidRPr="00F7148E">
        <w:rPr>
          <w:rFonts w:asciiTheme="majorHAnsi" w:eastAsia="Cambria" w:hAnsiTheme="majorHAnsi" w:cs="Cambria"/>
          <w:spacing w:val="-1"/>
          <w:szCs w:val="24"/>
        </w:rPr>
        <w:t>o</w:t>
      </w:r>
      <w:r w:rsidRPr="00F7148E">
        <w:rPr>
          <w:rFonts w:asciiTheme="majorHAnsi" w:eastAsia="Cambria" w:hAnsiTheme="majorHAnsi" w:cs="Cambria"/>
          <w:szCs w:val="24"/>
        </w:rPr>
        <w:t>de</w:t>
      </w:r>
      <w:r w:rsidRPr="00F7148E">
        <w:rPr>
          <w:rFonts w:asciiTheme="majorHAnsi" w:eastAsia="Cambria" w:hAnsiTheme="majorHAnsi" w:cs="Cambria"/>
          <w:spacing w:val="-4"/>
          <w:szCs w:val="24"/>
        </w:rPr>
        <w:t xml:space="preserve"> </w:t>
      </w:r>
      <w:r w:rsidRPr="00F7148E">
        <w:rPr>
          <w:rFonts w:asciiTheme="majorHAnsi" w:eastAsia="Cambria" w:hAnsiTheme="majorHAnsi" w:cs="Cambria"/>
          <w:szCs w:val="24"/>
        </w:rPr>
        <w:t>(</w:t>
      </w:r>
      <w:r w:rsidRPr="00F7148E">
        <w:rPr>
          <w:rFonts w:asciiTheme="majorHAnsi" w:eastAsia="Cambria" w:hAnsiTheme="majorHAnsi" w:cs="Cambria"/>
          <w:spacing w:val="-1"/>
          <w:szCs w:val="24"/>
        </w:rPr>
        <w:t>D</w:t>
      </w:r>
      <w:r w:rsidRPr="00F7148E">
        <w:rPr>
          <w:rFonts w:asciiTheme="majorHAnsi" w:eastAsia="Cambria" w:hAnsiTheme="majorHAnsi" w:cs="Cambria"/>
          <w:spacing w:val="1"/>
          <w:szCs w:val="24"/>
        </w:rPr>
        <w:t>a</w:t>
      </w:r>
      <w:r w:rsidRPr="00F7148E">
        <w:rPr>
          <w:rFonts w:asciiTheme="majorHAnsi" w:eastAsia="Cambria" w:hAnsiTheme="majorHAnsi" w:cs="Cambria"/>
          <w:spacing w:val="-1"/>
          <w:szCs w:val="24"/>
        </w:rPr>
        <w:t>l</w:t>
      </w:r>
      <w:r w:rsidRPr="00F7148E">
        <w:rPr>
          <w:rFonts w:asciiTheme="majorHAnsi" w:eastAsia="Cambria" w:hAnsiTheme="majorHAnsi" w:cs="Cambria"/>
          <w:spacing w:val="3"/>
          <w:szCs w:val="24"/>
        </w:rPr>
        <w:t>h</w:t>
      </w:r>
      <w:r w:rsidRPr="00F7148E">
        <w:rPr>
          <w:rFonts w:asciiTheme="majorHAnsi" w:eastAsia="Cambria" w:hAnsiTheme="majorHAnsi" w:cs="Cambria"/>
          <w:spacing w:val="-1"/>
          <w:szCs w:val="24"/>
        </w:rPr>
        <w:t>o</w:t>
      </w:r>
      <w:r w:rsidRPr="00F7148E">
        <w:rPr>
          <w:rFonts w:asciiTheme="majorHAnsi" w:eastAsia="Cambria" w:hAnsiTheme="majorHAnsi" w:cs="Cambria"/>
          <w:spacing w:val="1"/>
          <w:szCs w:val="24"/>
        </w:rPr>
        <w:t>u</w:t>
      </w:r>
      <w:r w:rsidRPr="00F7148E">
        <w:rPr>
          <w:rFonts w:asciiTheme="majorHAnsi" w:eastAsia="Cambria" w:hAnsiTheme="majorHAnsi" w:cs="Cambria"/>
          <w:spacing w:val="-1"/>
          <w:szCs w:val="24"/>
        </w:rPr>
        <w:t>s</w:t>
      </w:r>
      <w:r w:rsidRPr="00F7148E">
        <w:rPr>
          <w:rFonts w:asciiTheme="majorHAnsi" w:eastAsia="Cambria" w:hAnsiTheme="majorHAnsi" w:cs="Cambria"/>
          <w:szCs w:val="24"/>
        </w:rPr>
        <w:t>i</w:t>
      </w:r>
      <w:r w:rsidRPr="00F7148E">
        <w:rPr>
          <w:rFonts w:asciiTheme="majorHAnsi" w:eastAsia="Cambria" w:hAnsiTheme="majorHAnsi" w:cs="Cambria"/>
          <w:spacing w:val="1"/>
          <w:szCs w:val="24"/>
        </w:rPr>
        <w:t>e</w:t>
      </w:r>
      <w:r w:rsidRPr="00F7148E">
        <w:rPr>
          <w:rFonts w:asciiTheme="majorHAnsi" w:eastAsia="Cambria" w:hAnsiTheme="majorHAnsi" w:cs="Cambria"/>
          <w:spacing w:val="3"/>
          <w:szCs w:val="24"/>
        </w:rPr>
        <w:t>’</w:t>
      </w:r>
      <w:r w:rsidRPr="00F7148E">
        <w:rPr>
          <w:rFonts w:asciiTheme="majorHAnsi" w:eastAsia="Cambria" w:hAnsiTheme="majorHAnsi" w:cs="Cambria"/>
          <w:szCs w:val="24"/>
        </w:rPr>
        <w:t>s</w:t>
      </w:r>
      <w:r w:rsidRPr="00F7148E">
        <w:rPr>
          <w:rFonts w:asciiTheme="majorHAnsi" w:eastAsia="Cambria" w:hAnsiTheme="majorHAnsi" w:cs="Cambria"/>
          <w:spacing w:val="-15"/>
          <w:szCs w:val="24"/>
        </w:rPr>
        <w:t xml:space="preserve"> </w:t>
      </w:r>
      <w:r w:rsidRPr="00F7148E">
        <w:rPr>
          <w:rFonts w:asciiTheme="majorHAnsi" w:eastAsia="Cambria" w:hAnsiTheme="majorHAnsi" w:cs="Cambria"/>
          <w:szCs w:val="24"/>
        </w:rPr>
        <w:t>p</w:t>
      </w:r>
      <w:r w:rsidRPr="00F7148E">
        <w:rPr>
          <w:rFonts w:asciiTheme="majorHAnsi" w:eastAsia="Cambria" w:hAnsiTheme="majorHAnsi" w:cs="Cambria"/>
          <w:spacing w:val="1"/>
          <w:szCs w:val="24"/>
        </w:rPr>
        <w:t>art</w:t>
      </w:r>
      <w:r w:rsidRPr="00F7148E">
        <w:rPr>
          <w:rFonts w:asciiTheme="majorHAnsi" w:eastAsia="Cambria" w:hAnsiTheme="majorHAnsi" w:cs="Cambria"/>
          <w:szCs w:val="24"/>
        </w:rPr>
        <w:t>i</w:t>
      </w:r>
      <w:r w:rsidRPr="00F7148E">
        <w:rPr>
          <w:rFonts w:asciiTheme="majorHAnsi" w:eastAsia="Cambria" w:hAnsiTheme="majorHAnsi" w:cs="Cambria"/>
          <w:spacing w:val="1"/>
          <w:szCs w:val="24"/>
        </w:rPr>
        <w:t>c</w:t>
      </w:r>
      <w:r w:rsidRPr="00F7148E">
        <w:rPr>
          <w:rFonts w:asciiTheme="majorHAnsi" w:eastAsia="Cambria" w:hAnsiTheme="majorHAnsi" w:cs="Cambria"/>
          <w:szCs w:val="24"/>
        </w:rPr>
        <w:t>ip</w:t>
      </w:r>
      <w:r w:rsidRPr="00F7148E">
        <w:rPr>
          <w:rFonts w:asciiTheme="majorHAnsi" w:eastAsia="Cambria" w:hAnsiTheme="majorHAnsi" w:cs="Cambria"/>
          <w:spacing w:val="1"/>
          <w:szCs w:val="24"/>
        </w:rPr>
        <w:t>a</w:t>
      </w:r>
      <w:r w:rsidRPr="00F7148E">
        <w:rPr>
          <w:rFonts w:asciiTheme="majorHAnsi" w:eastAsia="Cambria" w:hAnsiTheme="majorHAnsi" w:cs="Cambria"/>
          <w:spacing w:val="-1"/>
          <w:szCs w:val="24"/>
        </w:rPr>
        <w:t>n</w:t>
      </w:r>
      <w:r w:rsidRPr="00F7148E">
        <w:rPr>
          <w:rFonts w:asciiTheme="majorHAnsi" w:eastAsia="Cambria" w:hAnsiTheme="majorHAnsi" w:cs="Cambria"/>
          <w:szCs w:val="24"/>
        </w:rPr>
        <w:t>t</w:t>
      </w:r>
      <w:r w:rsidRPr="00F7148E">
        <w:rPr>
          <w:rFonts w:asciiTheme="majorHAnsi" w:eastAsia="Cambria" w:hAnsiTheme="majorHAnsi" w:cs="Cambria"/>
          <w:spacing w:val="-10"/>
          <w:szCs w:val="24"/>
        </w:rPr>
        <w:t xml:space="preserve"> </w:t>
      </w:r>
      <w:r w:rsidRPr="00F7148E">
        <w:rPr>
          <w:rFonts w:asciiTheme="majorHAnsi" w:eastAsia="Cambria" w:hAnsiTheme="majorHAnsi" w:cs="Cambria"/>
          <w:spacing w:val="-1"/>
          <w:szCs w:val="24"/>
        </w:rPr>
        <w:t>n</w:t>
      </w:r>
      <w:r w:rsidRPr="00F7148E">
        <w:rPr>
          <w:rFonts w:asciiTheme="majorHAnsi" w:eastAsia="Cambria" w:hAnsiTheme="majorHAnsi" w:cs="Cambria"/>
          <w:spacing w:val="1"/>
          <w:szCs w:val="24"/>
        </w:rPr>
        <w:t>u</w:t>
      </w:r>
      <w:r w:rsidRPr="00F7148E">
        <w:rPr>
          <w:rFonts w:asciiTheme="majorHAnsi" w:eastAsia="Cambria" w:hAnsiTheme="majorHAnsi" w:cs="Cambria"/>
          <w:szCs w:val="24"/>
        </w:rPr>
        <w:t>mb</w:t>
      </w:r>
      <w:r w:rsidRPr="00F7148E">
        <w:rPr>
          <w:rFonts w:asciiTheme="majorHAnsi" w:eastAsia="Cambria" w:hAnsiTheme="majorHAnsi" w:cs="Cambria"/>
          <w:spacing w:val="1"/>
          <w:szCs w:val="24"/>
        </w:rPr>
        <w:t>e</w:t>
      </w:r>
      <w:r w:rsidRPr="00F7148E">
        <w:rPr>
          <w:rFonts w:asciiTheme="majorHAnsi" w:eastAsia="Cambria" w:hAnsiTheme="majorHAnsi" w:cs="Cambria"/>
          <w:szCs w:val="24"/>
        </w:rPr>
        <w:t>r</w:t>
      </w:r>
      <w:r w:rsidRPr="00F7148E">
        <w:rPr>
          <w:rFonts w:asciiTheme="majorHAnsi" w:eastAsia="Cambria" w:hAnsiTheme="majorHAnsi" w:cs="Cambria"/>
          <w:spacing w:val="-8"/>
          <w:szCs w:val="24"/>
        </w:rPr>
        <w:t xml:space="preserve"> </w:t>
      </w:r>
      <w:r w:rsidRPr="00F7148E">
        <w:rPr>
          <w:rFonts w:asciiTheme="majorHAnsi" w:eastAsia="Cambria" w:hAnsiTheme="majorHAnsi" w:cs="Cambria"/>
          <w:szCs w:val="24"/>
        </w:rPr>
        <w:t>is</w:t>
      </w:r>
      <w:r w:rsidRPr="00F7148E">
        <w:rPr>
          <w:rFonts w:asciiTheme="majorHAnsi" w:eastAsia="Cambria" w:hAnsiTheme="majorHAnsi" w:cs="Cambria"/>
          <w:spacing w:val="-3"/>
          <w:szCs w:val="24"/>
        </w:rPr>
        <w:t xml:space="preserve"> </w:t>
      </w:r>
      <w:r w:rsidRPr="00F7148E">
        <w:rPr>
          <w:rFonts w:asciiTheme="majorHAnsi" w:eastAsia="Cambria" w:hAnsiTheme="majorHAnsi" w:cs="Cambria"/>
          <w:szCs w:val="24"/>
        </w:rPr>
        <w:t>7</w:t>
      </w:r>
      <w:r w:rsidRPr="00F7148E">
        <w:rPr>
          <w:rFonts w:asciiTheme="majorHAnsi" w:eastAsia="Cambria" w:hAnsiTheme="majorHAnsi" w:cs="Cambria"/>
          <w:spacing w:val="3"/>
          <w:szCs w:val="24"/>
        </w:rPr>
        <w:t>1</w:t>
      </w:r>
      <w:r w:rsidR="00F7148E" w:rsidRPr="00F7148E">
        <w:rPr>
          <w:rFonts w:asciiTheme="majorHAnsi" w:eastAsia="Cambria" w:hAnsiTheme="majorHAnsi" w:cs="Cambria"/>
          <w:spacing w:val="1"/>
          <w:szCs w:val="24"/>
        </w:rPr>
        <w:t>2443</w:t>
      </w:r>
      <w:r w:rsidRPr="00F7148E">
        <w:rPr>
          <w:rFonts w:asciiTheme="majorHAnsi" w:eastAsia="Cambria" w:hAnsiTheme="majorHAnsi" w:cs="Cambria"/>
          <w:szCs w:val="24"/>
        </w:rPr>
        <w:t>).</w:t>
      </w:r>
    </w:p>
    <w:p w14:paraId="523D7A19" w14:textId="77777777" w:rsidR="006E7ED3" w:rsidRDefault="00263569" w:rsidP="00F7148E">
      <w:pPr>
        <w:spacing w:after="0" w:line="294" w:lineRule="exact"/>
        <w:rPr>
          <w:rFonts w:asciiTheme="majorHAnsi" w:eastAsia="Cambria" w:hAnsiTheme="majorHAnsi" w:cs="Cambria"/>
          <w:position w:val="-1"/>
          <w:szCs w:val="24"/>
        </w:rPr>
      </w:pPr>
      <w:r w:rsidRPr="00F7148E">
        <w:rPr>
          <w:rFonts w:asciiTheme="majorHAnsi" w:eastAsia="Cambria" w:hAnsiTheme="majorHAnsi" w:cs="Cambria"/>
          <w:spacing w:val="1"/>
          <w:position w:val="-1"/>
          <w:szCs w:val="24"/>
        </w:rPr>
        <w:t>3</w:t>
      </w:r>
      <w:r w:rsidRPr="00F7148E">
        <w:rPr>
          <w:rFonts w:asciiTheme="majorHAnsi" w:eastAsia="Cambria" w:hAnsiTheme="majorHAnsi" w:cs="Cambria"/>
          <w:position w:val="-1"/>
          <w:szCs w:val="24"/>
        </w:rPr>
        <w:t xml:space="preserve">. </w:t>
      </w:r>
      <w:r w:rsidRPr="00F7148E">
        <w:rPr>
          <w:rFonts w:asciiTheme="majorHAnsi" w:eastAsia="Cambria" w:hAnsiTheme="majorHAnsi" w:cs="Cambria"/>
          <w:spacing w:val="46"/>
          <w:position w:val="-1"/>
          <w:szCs w:val="24"/>
        </w:rPr>
        <w:t xml:space="preserve"> </w:t>
      </w:r>
      <w:r w:rsidRPr="00F7148E">
        <w:rPr>
          <w:rFonts w:asciiTheme="majorHAnsi" w:eastAsia="Cambria" w:hAnsiTheme="majorHAnsi" w:cs="Cambria"/>
          <w:spacing w:val="1"/>
          <w:position w:val="-1"/>
          <w:szCs w:val="24"/>
        </w:rPr>
        <w:t>S</w:t>
      </w:r>
      <w:r w:rsidRPr="00F7148E">
        <w:rPr>
          <w:rFonts w:asciiTheme="majorHAnsi" w:eastAsia="Cambria" w:hAnsiTheme="majorHAnsi" w:cs="Cambria"/>
          <w:position w:val="-1"/>
          <w:szCs w:val="24"/>
        </w:rPr>
        <w:t>p</w:t>
      </w:r>
      <w:r w:rsidRPr="00F7148E">
        <w:rPr>
          <w:rFonts w:asciiTheme="majorHAnsi" w:eastAsia="Cambria" w:hAnsiTheme="majorHAnsi" w:cs="Cambria"/>
          <w:spacing w:val="1"/>
          <w:position w:val="-1"/>
          <w:szCs w:val="24"/>
        </w:rPr>
        <w:t>ea</w:t>
      </w:r>
      <w:r w:rsidRPr="00F7148E">
        <w:rPr>
          <w:rFonts w:asciiTheme="majorHAnsi" w:eastAsia="Cambria" w:hAnsiTheme="majorHAnsi" w:cs="Cambria"/>
          <w:position w:val="-1"/>
          <w:szCs w:val="24"/>
        </w:rPr>
        <w:t>k</w:t>
      </w:r>
      <w:r w:rsidRPr="00F7148E">
        <w:rPr>
          <w:rFonts w:asciiTheme="majorHAnsi" w:eastAsia="Cambria" w:hAnsiTheme="majorHAnsi" w:cs="Cambria"/>
          <w:spacing w:val="-6"/>
          <w:position w:val="-1"/>
          <w:szCs w:val="24"/>
        </w:rPr>
        <w:t xml:space="preserve"> </w:t>
      </w:r>
      <w:r w:rsidRPr="00F7148E">
        <w:rPr>
          <w:rFonts w:asciiTheme="majorHAnsi" w:eastAsia="Cambria" w:hAnsiTheme="majorHAnsi" w:cs="Cambria"/>
          <w:spacing w:val="-1"/>
          <w:position w:val="-1"/>
          <w:szCs w:val="24"/>
        </w:rPr>
        <w:t>yo</w:t>
      </w:r>
      <w:r w:rsidRPr="00F7148E">
        <w:rPr>
          <w:rFonts w:asciiTheme="majorHAnsi" w:eastAsia="Cambria" w:hAnsiTheme="majorHAnsi" w:cs="Cambria"/>
          <w:spacing w:val="1"/>
          <w:position w:val="-1"/>
          <w:szCs w:val="24"/>
        </w:rPr>
        <w:t>u</w:t>
      </w:r>
      <w:r w:rsidRPr="00F7148E">
        <w:rPr>
          <w:rFonts w:asciiTheme="majorHAnsi" w:eastAsia="Cambria" w:hAnsiTheme="majorHAnsi" w:cs="Cambria"/>
          <w:position w:val="-1"/>
          <w:szCs w:val="24"/>
        </w:rPr>
        <w:t>r</w:t>
      </w:r>
      <w:r w:rsidRPr="00F7148E">
        <w:rPr>
          <w:rFonts w:asciiTheme="majorHAnsi" w:eastAsia="Cambria" w:hAnsiTheme="majorHAnsi" w:cs="Cambria"/>
          <w:spacing w:val="-4"/>
          <w:position w:val="-1"/>
          <w:szCs w:val="24"/>
        </w:rPr>
        <w:t xml:space="preserve"> </w:t>
      </w:r>
      <w:r w:rsidRPr="00F7148E">
        <w:rPr>
          <w:rFonts w:asciiTheme="majorHAnsi" w:eastAsia="Cambria" w:hAnsiTheme="majorHAnsi" w:cs="Cambria"/>
          <w:spacing w:val="-1"/>
          <w:position w:val="-1"/>
          <w:szCs w:val="24"/>
        </w:rPr>
        <w:t>n</w:t>
      </w:r>
      <w:r w:rsidRPr="00F7148E">
        <w:rPr>
          <w:rFonts w:asciiTheme="majorHAnsi" w:eastAsia="Cambria" w:hAnsiTheme="majorHAnsi" w:cs="Cambria"/>
          <w:spacing w:val="1"/>
          <w:position w:val="-1"/>
          <w:szCs w:val="24"/>
        </w:rPr>
        <w:t>a</w:t>
      </w:r>
      <w:r w:rsidRPr="00F7148E">
        <w:rPr>
          <w:rFonts w:asciiTheme="majorHAnsi" w:eastAsia="Cambria" w:hAnsiTheme="majorHAnsi" w:cs="Cambria"/>
          <w:position w:val="-1"/>
          <w:szCs w:val="24"/>
        </w:rPr>
        <w:t>me</w:t>
      </w:r>
      <w:r w:rsidRPr="00F7148E">
        <w:rPr>
          <w:rFonts w:asciiTheme="majorHAnsi" w:eastAsia="Cambria" w:hAnsiTheme="majorHAnsi" w:cs="Cambria"/>
          <w:spacing w:val="-5"/>
          <w:position w:val="-1"/>
          <w:szCs w:val="24"/>
        </w:rPr>
        <w:t xml:space="preserve"> </w:t>
      </w:r>
      <w:r w:rsidRPr="00F7148E">
        <w:rPr>
          <w:rFonts w:asciiTheme="majorHAnsi" w:eastAsia="Cambria" w:hAnsiTheme="majorHAnsi" w:cs="Cambria"/>
          <w:spacing w:val="1"/>
          <w:position w:val="-1"/>
          <w:szCs w:val="24"/>
        </w:rPr>
        <w:t>a</w:t>
      </w:r>
      <w:r w:rsidRPr="00F7148E">
        <w:rPr>
          <w:rFonts w:asciiTheme="majorHAnsi" w:eastAsia="Cambria" w:hAnsiTheme="majorHAnsi" w:cs="Cambria"/>
          <w:position w:val="-1"/>
          <w:szCs w:val="24"/>
        </w:rPr>
        <w:t>t</w:t>
      </w:r>
      <w:r w:rsidRPr="00F7148E">
        <w:rPr>
          <w:rFonts w:asciiTheme="majorHAnsi" w:eastAsia="Cambria" w:hAnsiTheme="majorHAnsi" w:cs="Cambria"/>
          <w:spacing w:val="-1"/>
          <w:position w:val="-1"/>
          <w:szCs w:val="24"/>
        </w:rPr>
        <w:t xml:space="preserve"> t</w:t>
      </w:r>
      <w:r w:rsidRPr="00F7148E">
        <w:rPr>
          <w:rFonts w:asciiTheme="majorHAnsi" w:eastAsia="Cambria" w:hAnsiTheme="majorHAnsi" w:cs="Cambria"/>
          <w:spacing w:val="1"/>
          <w:position w:val="-1"/>
          <w:szCs w:val="24"/>
        </w:rPr>
        <w:t>h</w:t>
      </w:r>
      <w:r w:rsidRPr="00F7148E">
        <w:rPr>
          <w:rFonts w:asciiTheme="majorHAnsi" w:eastAsia="Cambria" w:hAnsiTheme="majorHAnsi" w:cs="Cambria"/>
          <w:position w:val="-1"/>
          <w:szCs w:val="24"/>
        </w:rPr>
        <w:t>e</w:t>
      </w:r>
      <w:r w:rsidRPr="00F7148E">
        <w:rPr>
          <w:rFonts w:asciiTheme="majorHAnsi" w:eastAsia="Cambria" w:hAnsiTheme="majorHAnsi" w:cs="Cambria"/>
          <w:spacing w:val="-3"/>
          <w:position w:val="-1"/>
          <w:szCs w:val="24"/>
        </w:rPr>
        <w:t xml:space="preserve"> </w:t>
      </w:r>
      <w:r w:rsidRPr="00F7148E">
        <w:rPr>
          <w:rFonts w:asciiTheme="majorHAnsi" w:eastAsia="Cambria" w:hAnsiTheme="majorHAnsi" w:cs="Cambria"/>
          <w:position w:val="-1"/>
          <w:szCs w:val="24"/>
        </w:rPr>
        <w:t>p</w:t>
      </w:r>
      <w:r w:rsidRPr="00F7148E">
        <w:rPr>
          <w:rFonts w:asciiTheme="majorHAnsi" w:eastAsia="Cambria" w:hAnsiTheme="majorHAnsi" w:cs="Cambria"/>
          <w:spacing w:val="1"/>
          <w:position w:val="-1"/>
          <w:szCs w:val="24"/>
        </w:rPr>
        <w:t>r</w:t>
      </w:r>
      <w:r w:rsidRPr="00F7148E">
        <w:rPr>
          <w:rFonts w:asciiTheme="majorHAnsi" w:eastAsia="Cambria" w:hAnsiTheme="majorHAnsi" w:cs="Cambria"/>
          <w:spacing w:val="-1"/>
          <w:position w:val="-1"/>
          <w:szCs w:val="24"/>
        </w:rPr>
        <w:t>o</w:t>
      </w:r>
      <w:r w:rsidRPr="00F7148E">
        <w:rPr>
          <w:rFonts w:asciiTheme="majorHAnsi" w:eastAsia="Cambria" w:hAnsiTheme="majorHAnsi" w:cs="Cambria"/>
          <w:position w:val="-1"/>
          <w:szCs w:val="24"/>
        </w:rPr>
        <w:t>mpt</w:t>
      </w:r>
      <w:r w:rsidRPr="00F7148E">
        <w:rPr>
          <w:rFonts w:asciiTheme="majorHAnsi" w:eastAsia="Cambria" w:hAnsiTheme="majorHAnsi" w:cs="Cambria"/>
          <w:spacing w:val="-6"/>
          <w:position w:val="-1"/>
          <w:szCs w:val="24"/>
        </w:rPr>
        <w:t xml:space="preserve"> </w:t>
      </w:r>
      <w:r w:rsidRPr="00F7148E">
        <w:rPr>
          <w:rFonts w:asciiTheme="majorHAnsi" w:eastAsia="Cambria" w:hAnsiTheme="majorHAnsi" w:cs="Cambria"/>
          <w:spacing w:val="1"/>
          <w:position w:val="-1"/>
          <w:szCs w:val="24"/>
        </w:rPr>
        <w:t>a</w:t>
      </w:r>
      <w:r w:rsidRPr="00F7148E">
        <w:rPr>
          <w:rFonts w:asciiTheme="majorHAnsi" w:eastAsia="Cambria" w:hAnsiTheme="majorHAnsi" w:cs="Cambria"/>
          <w:spacing w:val="-1"/>
          <w:position w:val="-1"/>
          <w:szCs w:val="24"/>
        </w:rPr>
        <w:t>n</w:t>
      </w:r>
      <w:r w:rsidRPr="00F7148E">
        <w:rPr>
          <w:rFonts w:asciiTheme="majorHAnsi" w:eastAsia="Cambria" w:hAnsiTheme="majorHAnsi" w:cs="Cambria"/>
          <w:position w:val="-1"/>
          <w:szCs w:val="24"/>
        </w:rPr>
        <w:t>d</w:t>
      </w:r>
      <w:r w:rsidRPr="00F7148E">
        <w:rPr>
          <w:rFonts w:asciiTheme="majorHAnsi" w:eastAsia="Cambria" w:hAnsiTheme="majorHAnsi" w:cs="Cambria"/>
          <w:spacing w:val="-3"/>
          <w:position w:val="-1"/>
          <w:szCs w:val="24"/>
        </w:rPr>
        <w:t xml:space="preserve"> </w:t>
      </w:r>
      <w:r w:rsidRPr="00F7148E">
        <w:rPr>
          <w:rFonts w:asciiTheme="majorHAnsi" w:eastAsia="Cambria" w:hAnsiTheme="majorHAnsi" w:cs="Cambria"/>
          <w:spacing w:val="-1"/>
          <w:position w:val="-1"/>
          <w:szCs w:val="24"/>
        </w:rPr>
        <w:t>yo</w:t>
      </w:r>
      <w:r w:rsidRPr="00F7148E">
        <w:rPr>
          <w:rFonts w:asciiTheme="majorHAnsi" w:eastAsia="Cambria" w:hAnsiTheme="majorHAnsi" w:cs="Cambria"/>
          <w:position w:val="-1"/>
          <w:szCs w:val="24"/>
        </w:rPr>
        <w:t>u</w:t>
      </w:r>
      <w:r w:rsidRPr="00F7148E">
        <w:rPr>
          <w:rFonts w:asciiTheme="majorHAnsi" w:eastAsia="Cambria" w:hAnsiTheme="majorHAnsi" w:cs="Cambria"/>
          <w:spacing w:val="-3"/>
          <w:position w:val="-1"/>
          <w:szCs w:val="24"/>
        </w:rPr>
        <w:t xml:space="preserve"> </w:t>
      </w:r>
      <w:r w:rsidRPr="00F7148E">
        <w:rPr>
          <w:rFonts w:asciiTheme="majorHAnsi" w:eastAsia="Cambria" w:hAnsiTheme="majorHAnsi" w:cs="Cambria"/>
          <w:spacing w:val="1"/>
          <w:position w:val="-1"/>
          <w:szCs w:val="24"/>
        </w:rPr>
        <w:t>w</w:t>
      </w:r>
      <w:r w:rsidRPr="00F7148E">
        <w:rPr>
          <w:rFonts w:asciiTheme="majorHAnsi" w:eastAsia="Cambria" w:hAnsiTheme="majorHAnsi" w:cs="Cambria"/>
          <w:spacing w:val="2"/>
          <w:position w:val="-1"/>
          <w:szCs w:val="24"/>
        </w:rPr>
        <w:t>i</w:t>
      </w:r>
      <w:r w:rsidRPr="00F7148E">
        <w:rPr>
          <w:rFonts w:asciiTheme="majorHAnsi" w:eastAsia="Cambria" w:hAnsiTheme="majorHAnsi" w:cs="Cambria"/>
          <w:spacing w:val="-1"/>
          <w:position w:val="-1"/>
          <w:szCs w:val="24"/>
        </w:rPr>
        <w:t>l</w:t>
      </w:r>
      <w:r w:rsidRPr="00F7148E">
        <w:rPr>
          <w:rFonts w:asciiTheme="majorHAnsi" w:eastAsia="Cambria" w:hAnsiTheme="majorHAnsi" w:cs="Cambria"/>
          <w:position w:val="-1"/>
          <w:szCs w:val="24"/>
        </w:rPr>
        <w:t>l</w:t>
      </w:r>
      <w:r w:rsidRPr="00F7148E">
        <w:rPr>
          <w:rFonts w:asciiTheme="majorHAnsi" w:eastAsia="Cambria" w:hAnsiTheme="majorHAnsi" w:cs="Cambria"/>
          <w:spacing w:val="-4"/>
          <w:position w:val="-1"/>
          <w:szCs w:val="24"/>
        </w:rPr>
        <w:t xml:space="preserve"> </w:t>
      </w:r>
      <w:r w:rsidRPr="00F7148E">
        <w:rPr>
          <w:rFonts w:asciiTheme="majorHAnsi" w:eastAsia="Cambria" w:hAnsiTheme="majorHAnsi" w:cs="Cambria"/>
          <w:position w:val="-1"/>
          <w:szCs w:val="24"/>
        </w:rPr>
        <w:t>be</w:t>
      </w:r>
      <w:r w:rsidRPr="00F7148E">
        <w:rPr>
          <w:rFonts w:asciiTheme="majorHAnsi" w:eastAsia="Cambria" w:hAnsiTheme="majorHAnsi" w:cs="Cambria"/>
          <w:spacing w:val="-2"/>
          <w:position w:val="-1"/>
          <w:szCs w:val="24"/>
        </w:rPr>
        <w:t xml:space="preserve"> </w:t>
      </w:r>
      <w:r w:rsidRPr="00F7148E">
        <w:rPr>
          <w:rFonts w:asciiTheme="majorHAnsi" w:eastAsia="Cambria" w:hAnsiTheme="majorHAnsi" w:cs="Cambria"/>
          <w:spacing w:val="1"/>
          <w:position w:val="-1"/>
          <w:szCs w:val="24"/>
        </w:rPr>
        <w:t>e</w:t>
      </w:r>
      <w:r w:rsidRPr="00F7148E">
        <w:rPr>
          <w:rFonts w:asciiTheme="majorHAnsi" w:eastAsia="Cambria" w:hAnsiTheme="majorHAnsi" w:cs="Cambria"/>
          <w:spacing w:val="-1"/>
          <w:position w:val="-1"/>
          <w:szCs w:val="24"/>
        </w:rPr>
        <w:t>n</w:t>
      </w:r>
      <w:r w:rsidRPr="00F7148E">
        <w:rPr>
          <w:rFonts w:asciiTheme="majorHAnsi" w:eastAsia="Cambria" w:hAnsiTheme="majorHAnsi" w:cs="Cambria"/>
          <w:spacing w:val="1"/>
          <w:position w:val="-1"/>
          <w:szCs w:val="24"/>
        </w:rPr>
        <w:t>tere</w:t>
      </w:r>
      <w:r w:rsidRPr="00F7148E">
        <w:rPr>
          <w:rFonts w:asciiTheme="majorHAnsi" w:eastAsia="Cambria" w:hAnsiTheme="majorHAnsi" w:cs="Cambria"/>
          <w:position w:val="-1"/>
          <w:szCs w:val="24"/>
        </w:rPr>
        <w:t>d</w:t>
      </w:r>
      <w:r w:rsidRPr="00F7148E">
        <w:rPr>
          <w:rFonts w:asciiTheme="majorHAnsi" w:eastAsia="Cambria" w:hAnsiTheme="majorHAnsi" w:cs="Cambria"/>
          <w:spacing w:val="-8"/>
          <w:position w:val="-1"/>
          <w:szCs w:val="24"/>
        </w:rPr>
        <w:t xml:space="preserve"> </w:t>
      </w:r>
      <w:r w:rsidRPr="00F7148E">
        <w:rPr>
          <w:rFonts w:asciiTheme="majorHAnsi" w:eastAsia="Cambria" w:hAnsiTheme="majorHAnsi" w:cs="Cambria"/>
          <w:position w:val="-1"/>
          <w:szCs w:val="24"/>
        </w:rPr>
        <w:t>i</w:t>
      </w:r>
      <w:r w:rsidRPr="00F7148E">
        <w:rPr>
          <w:rFonts w:asciiTheme="majorHAnsi" w:eastAsia="Cambria" w:hAnsiTheme="majorHAnsi" w:cs="Cambria"/>
          <w:spacing w:val="-1"/>
          <w:position w:val="-1"/>
          <w:szCs w:val="24"/>
        </w:rPr>
        <w:t>n</w:t>
      </w:r>
      <w:r w:rsidRPr="00F7148E">
        <w:rPr>
          <w:rFonts w:asciiTheme="majorHAnsi" w:eastAsia="Cambria" w:hAnsiTheme="majorHAnsi" w:cs="Cambria"/>
          <w:spacing w:val="1"/>
          <w:position w:val="-1"/>
          <w:szCs w:val="24"/>
        </w:rPr>
        <w:t>t</w:t>
      </w:r>
      <w:r w:rsidRPr="00F7148E">
        <w:rPr>
          <w:rFonts w:asciiTheme="majorHAnsi" w:eastAsia="Cambria" w:hAnsiTheme="majorHAnsi" w:cs="Cambria"/>
          <w:position w:val="-1"/>
          <w:szCs w:val="24"/>
        </w:rPr>
        <w:t>o</w:t>
      </w:r>
      <w:r w:rsidRPr="00F7148E">
        <w:rPr>
          <w:rFonts w:asciiTheme="majorHAnsi" w:eastAsia="Cambria" w:hAnsiTheme="majorHAnsi" w:cs="Cambria"/>
          <w:spacing w:val="-4"/>
          <w:position w:val="-1"/>
          <w:szCs w:val="24"/>
        </w:rPr>
        <w:t xml:space="preserve"> </w:t>
      </w:r>
      <w:r w:rsidRPr="00F7148E">
        <w:rPr>
          <w:rFonts w:asciiTheme="majorHAnsi" w:eastAsia="Cambria" w:hAnsiTheme="majorHAnsi" w:cs="Cambria"/>
          <w:spacing w:val="1"/>
          <w:position w:val="-1"/>
          <w:szCs w:val="24"/>
        </w:rPr>
        <w:t>th</w:t>
      </w:r>
      <w:r w:rsidRPr="00F7148E">
        <w:rPr>
          <w:rFonts w:asciiTheme="majorHAnsi" w:eastAsia="Cambria" w:hAnsiTheme="majorHAnsi" w:cs="Cambria"/>
          <w:position w:val="-1"/>
          <w:szCs w:val="24"/>
        </w:rPr>
        <w:t>e</w:t>
      </w:r>
      <w:r w:rsidRPr="00F7148E">
        <w:rPr>
          <w:rFonts w:asciiTheme="majorHAnsi" w:eastAsia="Cambria" w:hAnsiTheme="majorHAnsi" w:cs="Cambria"/>
          <w:spacing w:val="-3"/>
          <w:position w:val="-1"/>
          <w:szCs w:val="24"/>
        </w:rPr>
        <w:t xml:space="preserve"> </w:t>
      </w:r>
      <w:r w:rsidRPr="00F7148E">
        <w:rPr>
          <w:rFonts w:asciiTheme="majorHAnsi" w:eastAsia="Cambria" w:hAnsiTheme="majorHAnsi" w:cs="Cambria"/>
          <w:spacing w:val="1"/>
          <w:position w:val="-1"/>
          <w:szCs w:val="24"/>
        </w:rPr>
        <w:t>c</w:t>
      </w:r>
      <w:r w:rsidRPr="00F7148E">
        <w:rPr>
          <w:rFonts w:asciiTheme="majorHAnsi" w:eastAsia="Cambria" w:hAnsiTheme="majorHAnsi" w:cs="Cambria"/>
          <w:spacing w:val="-1"/>
          <w:position w:val="-1"/>
          <w:szCs w:val="24"/>
        </w:rPr>
        <w:t>on</w:t>
      </w:r>
      <w:r w:rsidRPr="00F7148E">
        <w:rPr>
          <w:rFonts w:asciiTheme="majorHAnsi" w:eastAsia="Cambria" w:hAnsiTheme="majorHAnsi" w:cs="Cambria"/>
          <w:spacing w:val="1"/>
          <w:position w:val="-1"/>
          <w:szCs w:val="24"/>
        </w:rPr>
        <w:t>fere</w:t>
      </w:r>
      <w:r w:rsidRPr="00F7148E">
        <w:rPr>
          <w:rFonts w:asciiTheme="majorHAnsi" w:eastAsia="Cambria" w:hAnsiTheme="majorHAnsi" w:cs="Cambria"/>
          <w:position w:val="-1"/>
          <w:szCs w:val="24"/>
        </w:rPr>
        <w:t>n</w:t>
      </w:r>
      <w:r w:rsidRPr="00F7148E">
        <w:rPr>
          <w:rFonts w:asciiTheme="majorHAnsi" w:eastAsia="Cambria" w:hAnsiTheme="majorHAnsi" w:cs="Cambria"/>
          <w:spacing w:val="1"/>
          <w:position w:val="-1"/>
          <w:szCs w:val="24"/>
        </w:rPr>
        <w:t>c</w:t>
      </w:r>
      <w:r w:rsidRPr="00F7148E">
        <w:rPr>
          <w:rFonts w:asciiTheme="majorHAnsi" w:eastAsia="Cambria" w:hAnsiTheme="majorHAnsi" w:cs="Cambria"/>
          <w:position w:val="-1"/>
          <w:szCs w:val="24"/>
        </w:rPr>
        <w:t>e</w:t>
      </w:r>
      <w:r w:rsidRPr="00F7148E">
        <w:rPr>
          <w:rFonts w:asciiTheme="majorHAnsi" w:eastAsia="Cambria" w:hAnsiTheme="majorHAnsi" w:cs="Cambria"/>
          <w:spacing w:val="-11"/>
          <w:position w:val="-1"/>
          <w:szCs w:val="24"/>
        </w:rPr>
        <w:t xml:space="preserve"> </w:t>
      </w:r>
      <w:r w:rsidRPr="00F7148E">
        <w:rPr>
          <w:rFonts w:asciiTheme="majorHAnsi" w:eastAsia="Cambria" w:hAnsiTheme="majorHAnsi" w:cs="Cambria"/>
          <w:spacing w:val="1"/>
          <w:position w:val="-1"/>
          <w:szCs w:val="24"/>
        </w:rPr>
        <w:t>ca</w:t>
      </w:r>
      <w:r w:rsidRPr="00F7148E">
        <w:rPr>
          <w:rFonts w:asciiTheme="majorHAnsi" w:eastAsia="Cambria" w:hAnsiTheme="majorHAnsi" w:cs="Cambria"/>
          <w:spacing w:val="-1"/>
          <w:position w:val="-1"/>
          <w:szCs w:val="24"/>
        </w:rPr>
        <w:t>ll</w:t>
      </w:r>
      <w:r w:rsidRPr="00F7148E">
        <w:rPr>
          <w:rFonts w:asciiTheme="majorHAnsi" w:eastAsia="Cambria" w:hAnsiTheme="majorHAnsi" w:cs="Cambria"/>
          <w:position w:val="-1"/>
          <w:szCs w:val="24"/>
        </w:rPr>
        <w:t>.</w:t>
      </w:r>
    </w:p>
    <w:p w14:paraId="1B81E7DA" w14:textId="77777777" w:rsidR="006E7ED3" w:rsidRDefault="006E7ED3">
      <w:pPr>
        <w:rPr>
          <w:rFonts w:asciiTheme="majorHAnsi" w:eastAsia="Cambria" w:hAnsiTheme="majorHAnsi" w:cs="Cambria"/>
          <w:position w:val="-1"/>
          <w:szCs w:val="24"/>
        </w:rPr>
      </w:pPr>
      <w:r>
        <w:rPr>
          <w:rFonts w:asciiTheme="majorHAnsi" w:eastAsia="Cambria" w:hAnsiTheme="majorHAnsi" w:cs="Cambria"/>
          <w:position w:val="-1"/>
          <w:szCs w:val="24"/>
        </w:rPr>
        <w:br w:type="page"/>
      </w:r>
    </w:p>
    <w:p w14:paraId="61A856B5" w14:textId="77777777" w:rsidR="006E7ED3" w:rsidRDefault="006E7ED3">
      <w:pPr>
        <w:rPr>
          <w:rFonts w:asciiTheme="majorHAnsi" w:eastAsia="Times New Roman" w:hAnsiTheme="majorHAnsi" w:cstheme="majorBidi"/>
          <w:b/>
          <w:bCs/>
          <w:color w:val="365F91" w:themeColor="accent1" w:themeShade="BF"/>
          <w:sz w:val="28"/>
          <w:szCs w:val="28"/>
          <w:lang w:val="en-CA"/>
        </w:rPr>
      </w:pPr>
      <w:bookmarkStart w:id="0" w:name="_Toc340762429"/>
    </w:p>
    <w:p w14:paraId="121346A8" w14:textId="77777777" w:rsidR="00F37033" w:rsidRDefault="00F37033" w:rsidP="00F37033">
      <w:pPr>
        <w:tabs>
          <w:tab w:val="left" w:pos="720"/>
          <w:tab w:val="right" w:pos="10800"/>
        </w:tabs>
        <w:spacing w:after="0" w:line="240" w:lineRule="auto"/>
      </w:pPr>
      <w:r w:rsidRPr="00666927">
        <w:rPr>
          <w:noProof/>
          <w:lang w:val="en-CA" w:eastAsia="en-CA"/>
        </w:rPr>
        <w:drawing>
          <wp:anchor distT="0" distB="0" distL="114300" distR="114300" simplePos="0" relativeHeight="251704320" behindDoc="0" locked="0" layoutInCell="1" allowOverlap="1" wp14:anchorId="5366AC70" wp14:editId="24F223B3">
            <wp:simplePos x="0" y="0"/>
            <wp:positionH relativeFrom="page">
              <wp:posOffset>5253990</wp:posOffset>
            </wp:positionH>
            <wp:positionV relativeFrom="page">
              <wp:posOffset>742950</wp:posOffset>
            </wp:positionV>
            <wp:extent cx="2005965" cy="1040765"/>
            <wp:effectExtent l="0" t="0" r="0" b="6985"/>
            <wp:wrapNone/>
            <wp:docPr id="21" name="Picture 21" descr="OceanTrack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ceanTrack Logo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5965" cy="1040765"/>
                    </a:xfrm>
                    <a:prstGeom prst="rect">
                      <a:avLst/>
                    </a:prstGeom>
                    <a:noFill/>
                    <a:ln>
                      <a:noFill/>
                    </a:ln>
                  </pic:spPr>
                </pic:pic>
              </a:graphicData>
            </a:graphic>
          </wp:anchor>
        </w:drawing>
      </w:r>
    </w:p>
    <w:p w14:paraId="088A59E6" w14:textId="77777777" w:rsidR="00F37033" w:rsidRPr="00D344E4" w:rsidRDefault="00F37033" w:rsidP="00F37033">
      <w:pPr>
        <w:tabs>
          <w:tab w:val="left" w:pos="720"/>
          <w:tab w:val="right" w:pos="10800"/>
        </w:tabs>
        <w:autoSpaceDE w:val="0"/>
        <w:autoSpaceDN w:val="0"/>
        <w:adjustRightInd w:val="0"/>
        <w:spacing w:after="0" w:line="240" w:lineRule="auto"/>
        <w:contextualSpacing/>
        <w:jc w:val="right"/>
      </w:pPr>
      <w:r>
        <w:rPr>
          <w:rFonts w:cs="Times New Roman"/>
        </w:rPr>
        <w:t>s</w:t>
      </w:r>
    </w:p>
    <w:p w14:paraId="3EA78F3E" w14:textId="77777777" w:rsidR="006E7ED3" w:rsidRDefault="00F37033" w:rsidP="006E7ED3">
      <w:pPr>
        <w:pStyle w:val="Heading1"/>
        <w:rPr>
          <w:rFonts w:eastAsia="Times New Roman"/>
        </w:rPr>
      </w:pPr>
      <w:r>
        <w:rPr>
          <w:rFonts w:eastAsia="Times New Roman"/>
        </w:rPr>
        <w:t>O</w:t>
      </w:r>
      <w:r w:rsidR="006E7ED3" w:rsidRPr="00487DF9">
        <w:rPr>
          <w:rFonts w:eastAsia="Times New Roman"/>
        </w:rPr>
        <w:t>TN Council</w:t>
      </w:r>
      <w:bookmarkEnd w:id="0"/>
      <w:r w:rsidR="006E7ED3" w:rsidRPr="00487DF9">
        <w:rPr>
          <w:rFonts w:eastAsia="Times New Roman"/>
        </w:rPr>
        <w:t xml:space="preserve"> </w:t>
      </w:r>
      <w:r w:rsidR="006E7ED3">
        <w:rPr>
          <w:rFonts w:eastAsia="Times New Roman"/>
        </w:rPr>
        <w:t>Terms of Reference</w:t>
      </w:r>
    </w:p>
    <w:p w14:paraId="3D2F0A53" w14:textId="77777777" w:rsidR="006E7ED3" w:rsidRDefault="006E7ED3" w:rsidP="006E7ED3">
      <w:pPr>
        <w:spacing w:after="0" w:line="240" w:lineRule="auto"/>
        <w:rPr>
          <w:rFonts w:eastAsia="Times New Roman" w:cstheme="minorHAnsi"/>
          <w:b/>
          <w:bCs/>
          <w:u w:val="single"/>
        </w:rPr>
      </w:pPr>
    </w:p>
    <w:p w14:paraId="50ABF2F6" w14:textId="77777777" w:rsidR="006E7ED3" w:rsidRPr="000B3F65" w:rsidRDefault="006E7ED3" w:rsidP="006E7ED3">
      <w:pPr>
        <w:spacing w:after="0" w:line="240" w:lineRule="auto"/>
        <w:rPr>
          <w:rFonts w:eastAsia="Times New Roman" w:cstheme="minorHAnsi"/>
        </w:rPr>
      </w:pPr>
      <w:r w:rsidRPr="000B3F65">
        <w:rPr>
          <w:rFonts w:eastAsia="Times New Roman" w:cstheme="minorHAnsi"/>
          <w:b/>
          <w:bCs/>
          <w:u w:val="single"/>
        </w:rPr>
        <w:t>Mandate</w:t>
      </w:r>
    </w:p>
    <w:p w14:paraId="6F9494EA" w14:textId="77777777" w:rsidR="006E7ED3" w:rsidRPr="000B3F65" w:rsidRDefault="006E7ED3" w:rsidP="006E7ED3">
      <w:pPr>
        <w:spacing w:after="0" w:line="240" w:lineRule="auto"/>
        <w:rPr>
          <w:rFonts w:eastAsia="Times New Roman" w:cstheme="minorHAnsi"/>
        </w:rPr>
      </w:pPr>
      <w:r w:rsidRPr="000B3F65">
        <w:rPr>
          <w:rFonts w:eastAsia="Times New Roman" w:cstheme="minorHAnsi"/>
        </w:rPr>
        <w:t>The Council provide</w:t>
      </w:r>
      <w:r>
        <w:rPr>
          <w:rFonts w:eastAsia="Times New Roman" w:cstheme="minorHAnsi"/>
        </w:rPr>
        <w:t>s</w:t>
      </w:r>
      <w:r w:rsidRPr="000B3F65">
        <w:rPr>
          <w:rFonts w:eastAsia="Times New Roman" w:cstheme="minorHAnsi"/>
        </w:rPr>
        <w:t xml:space="preserve"> independent, external stewardship of the OTN on behalf of Dalhousie University and </w:t>
      </w:r>
      <w:r>
        <w:rPr>
          <w:rFonts w:eastAsia="Times New Roman" w:cstheme="minorHAnsi"/>
        </w:rPr>
        <w:t>all</w:t>
      </w:r>
      <w:r w:rsidRPr="000B3F65">
        <w:rPr>
          <w:rFonts w:eastAsia="Times New Roman" w:cstheme="minorHAnsi"/>
        </w:rPr>
        <w:t xml:space="preserve"> other OTN stakeholders. The Council </w:t>
      </w:r>
      <w:r>
        <w:rPr>
          <w:rFonts w:eastAsia="Times New Roman" w:cstheme="minorHAnsi"/>
        </w:rPr>
        <w:t>has responsibility for</w:t>
      </w:r>
      <w:r w:rsidRPr="000B3F65">
        <w:rPr>
          <w:rFonts w:eastAsia="Times New Roman" w:cstheme="minorHAnsi"/>
        </w:rPr>
        <w:t>:</w:t>
      </w:r>
    </w:p>
    <w:p w14:paraId="3221D523" w14:textId="77777777" w:rsidR="006E7ED3" w:rsidRDefault="006E7ED3" w:rsidP="006E7ED3">
      <w:pPr>
        <w:widowControl/>
        <w:numPr>
          <w:ilvl w:val="0"/>
          <w:numId w:val="6"/>
        </w:numPr>
        <w:spacing w:after="0" w:line="240" w:lineRule="auto"/>
        <w:rPr>
          <w:rFonts w:eastAsia="Times New Roman" w:cstheme="minorHAnsi"/>
        </w:rPr>
      </w:pPr>
      <w:r w:rsidRPr="00A63B6F">
        <w:rPr>
          <w:rFonts w:eastAsia="Times New Roman" w:cstheme="minorHAnsi"/>
          <w:i/>
          <w:u w:val="single"/>
        </w:rPr>
        <w:t>Strategic direction</w:t>
      </w:r>
      <w:r>
        <w:rPr>
          <w:rFonts w:eastAsia="Times New Roman" w:cstheme="minorHAnsi"/>
        </w:rPr>
        <w:t xml:space="preserve"> - Approve </w:t>
      </w:r>
      <w:r w:rsidRPr="000B3F65">
        <w:rPr>
          <w:rFonts w:eastAsia="Times New Roman" w:cstheme="minorHAnsi"/>
        </w:rPr>
        <w:t xml:space="preserve">the strategic direction </w:t>
      </w:r>
      <w:r>
        <w:rPr>
          <w:rFonts w:eastAsia="Times New Roman" w:cstheme="minorHAnsi"/>
        </w:rPr>
        <w:t xml:space="preserve">and annual management plans </w:t>
      </w:r>
      <w:r w:rsidRPr="000B3F65">
        <w:rPr>
          <w:rFonts w:eastAsia="Times New Roman" w:cstheme="minorHAnsi"/>
        </w:rPr>
        <w:t>for the OTN</w:t>
      </w:r>
      <w:r>
        <w:rPr>
          <w:rFonts w:eastAsia="Times New Roman" w:cstheme="minorHAnsi"/>
        </w:rPr>
        <w:t>.</w:t>
      </w:r>
      <w:r w:rsidRPr="000B3F65">
        <w:rPr>
          <w:rFonts w:eastAsia="Times New Roman" w:cstheme="minorHAnsi"/>
        </w:rPr>
        <w:t xml:space="preserve"> </w:t>
      </w:r>
    </w:p>
    <w:p w14:paraId="56FA6A91" w14:textId="77777777" w:rsidR="006E7ED3" w:rsidRPr="000B3F65" w:rsidRDefault="006E7ED3" w:rsidP="006E7ED3">
      <w:pPr>
        <w:widowControl/>
        <w:numPr>
          <w:ilvl w:val="0"/>
          <w:numId w:val="6"/>
        </w:numPr>
        <w:spacing w:after="0" w:line="240" w:lineRule="auto"/>
        <w:rPr>
          <w:rFonts w:eastAsia="Times New Roman" w:cstheme="minorHAnsi"/>
        </w:rPr>
      </w:pPr>
      <w:r w:rsidRPr="00A63B6F">
        <w:rPr>
          <w:rFonts w:eastAsia="Times New Roman" w:cstheme="minorHAnsi"/>
          <w:i/>
          <w:u w:val="single"/>
        </w:rPr>
        <w:t>Strategic positioning</w:t>
      </w:r>
      <w:r>
        <w:rPr>
          <w:rFonts w:eastAsia="Times New Roman" w:cstheme="minorHAnsi"/>
        </w:rPr>
        <w:t xml:space="preserve"> - A</w:t>
      </w:r>
      <w:r w:rsidRPr="000B3F65">
        <w:rPr>
          <w:rFonts w:eastAsia="Times New Roman" w:cstheme="minorHAnsi"/>
        </w:rPr>
        <w:t>dvise on the OTN’s identi</w:t>
      </w:r>
      <w:r>
        <w:rPr>
          <w:rFonts w:eastAsia="Times New Roman" w:cstheme="minorHAnsi"/>
        </w:rPr>
        <w:t>t</w:t>
      </w:r>
      <w:r w:rsidRPr="000B3F65">
        <w:rPr>
          <w:rFonts w:eastAsia="Times New Roman" w:cstheme="minorHAnsi"/>
        </w:rPr>
        <w:t>y, its image, and the way it needs to position itself for success</w:t>
      </w:r>
      <w:r>
        <w:rPr>
          <w:rFonts w:eastAsia="Times New Roman" w:cstheme="minorHAnsi"/>
        </w:rPr>
        <w:t xml:space="preserve">, including the provision of advice on new funding opportunities. </w:t>
      </w:r>
    </w:p>
    <w:p w14:paraId="5FD7281F" w14:textId="77777777" w:rsidR="006E7ED3" w:rsidRDefault="006E7ED3" w:rsidP="006E7ED3">
      <w:pPr>
        <w:widowControl/>
        <w:numPr>
          <w:ilvl w:val="0"/>
          <w:numId w:val="6"/>
        </w:numPr>
        <w:spacing w:after="0" w:line="240" w:lineRule="auto"/>
        <w:rPr>
          <w:rFonts w:eastAsia="Times New Roman" w:cstheme="minorHAnsi"/>
        </w:rPr>
      </w:pPr>
      <w:r w:rsidRPr="00A63B6F">
        <w:rPr>
          <w:rFonts w:eastAsia="Times New Roman" w:cstheme="minorHAnsi"/>
          <w:i/>
          <w:u w:val="single"/>
        </w:rPr>
        <w:t>Financial</w:t>
      </w:r>
      <w:r>
        <w:rPr>
          <w:rFonts w:eastAsia="Times New Roman" w:cstheme="minorHAnsi"/>
        </w:rPr>
        <w:t xml:space="preserve"> - </w:t>
      </w:r>
      <w:r w:rsidRPr="001E7DE7">
        <w:rPr>
          <w:rFonts w:eastAsia="Times New Roman" w:cstheme="minorHAnsi"/>
        </w:rPr>
        <w:t>Recommend to the OTN Executive and the Liaison Committee</w:t>
      </w:r>
      <w:r>
        <w:rPr>
          <w:rFonts w:eastAsia="Times New Roman" w:cstheme="minorHAnsi"/>
        </w:rPr>
        <w:t xml:space="preserve"> </w:t>
      </w:r>
      <w:r w:rsidRPr="001E7DE7">
        <w:rPr>
          <w:rFonts w:eastAsia="Times New Roman" w:cstheme="minorHAnsi"/>
        </w:rPr>
        <w:t>the annual budget and the budgets for any major upg</w:t>
      </w:r>
      <w:r w:rsidRPr="00A63B6F">
        <w:rPr>
          <w:rFonts w:eastAsia="Times New Roman" w:cstheme="minorHAnsi"/>
        </w:rPr>
        <w:t>rades</w:t>
      </w:r>
      <w:r>
        <w:rPr>
          <w:rFonts w:eastAsia="Times New Roman" w:cstheme="minorHAnsi"/>
        </w:rPr>
        <w:t>.</w:t>
      </w:r>
      <w:r w:rsidRPr="001E7DE7">
        <w:rPr>
          <w:rFonts w:eastAsia="Times New Roman" w:cstheme="minorHAnsi"/>
        </w:rPr>
        <w:t xml:space="preserve"> </w:t>
      </w:r>
    </w:p>
    <w:p w14:paraId="5C2B193B" w14:textId="77777777" w:rsidR="006E7ED3" w:rsidRDefault="006E7ED3" w:rsidP="006E7ED3">
      <w:pPr>
        <w:widowControl/>
        <w:numPr>
          <w:ilvl w:val="0"/>
          <w:numId w:val="6"/>
        </w:numPr>
        <w:spacing w:after="0" w:line="240" w:lineRule="auto"/>
        <w:rPr>
          <w:rFonts w:eastAsia="Times New Roman" w:cstheme="minorHAnsi"/>
        </w:rPr>
      </w:pPr>
      <w:r>
        <w:rPr>
          <w:rFonts w:eastAsia="Times New Roman" w:cstheme="minorHAnsi"/>
          <w:i/>
          <w:u w:val="single"/>
        </w:rPr>
        <w:t>Oversight of p</w:t>
      </w:r>
      <w:r w:rsidRPr="00A63B6F">
        <w:rPr>
          <w:rFonts w:eastAsia="Times New Roman" w:cstheme="minorHAnsi"/>
          <w:i/>
          <w:u w:val="single"/>
        </w:rPr>
        <w:t>erformance</w:t>
      </w:r>
      <w:r>
        <w:rPr>
          <w:rFonts w:eastAsia="Times New Roman" w:cstheme="minorHAnsi"/>
        </w:rPr>
        <w:t xml:space="preserve"> - </w:t>
      </w:r>
      <w:r w:rsidRPr="001E7DE7">
        <w:rPr>
          <w:rFonts w:eastAsia="Times New Roman" w:cstheme="minorHAnsi"/>
        </w:rPr>
        <w:t xml:space="preserve">Monitor the </w:t>
      </w:r>
      <w:r>
        <w:rPr>
          <w:rFonts w:eastAsia="Times New Roman" w:cstheme="minorHAnsi"/>
        </w:rPr>
        <w:t xml:space="preserve">deployment and </w:t>
      </w:r>
      <w:r w:rsidRPr="001E7DE7">
        <w:rPr>
          <w:rFonts w:eastAsia="Times New Roman" w:cstheme="minorHAnsi"/>
        </w:rPr>
        <w:t xml:space="preserve">performance of the </w:t>
      </w:r>
      <w:r>
        <w:rPr>
          <w:rFonts w:eastAsia="Times New Roman" w:cstheme="minorHAnsi"/>
        </w:rPr>
        <w:t xml:space="preserve">OTN </w:t>
      </w:r>
      <w:r w:rsidRPr="001E7DE7">
        <w:rPr>
          <w:rFonts w:eastAsia="Times New Roman" w:cstheme="minorHAnsi"/>
        </w:rPr>
        <w:t xml:space="preserve">platform, the extent of international collaboration and </w:t>
      </w:r>
      <w:r>
        <w:rPr>
          <w:rFonts w:eastAsia="Times New Roman" w:cstheme="minorHAnsi"/>
        </w:rPr>
        <w:t>the scientific output.</w:t>
      </w:r>
    </w:p>
    <w:p w14:paraId="7C73E2D1" w14:textId="77777777" w:rsidR="006E7ED3" w:rsidRPr="00956881" w:rsidRDefault="006E7ED3" w:rsidP="006E7ED3">
      <w:pPr>
        <w:widowControl/>
        <w:numPr>
          <w:ilvl w:val="0"/>
          <w:numId w:val="6"/>
        </w:numPr>
        <w:spacing w:after="0" w:line="240" w:lineRule="auto"/>
        <w:rPr>
          <w:rFonts w:eastAsia="Times New Roman" w:cstheme="minorHAnsi"/>
        </w:rPr>
      </w:pPr>
      <w:r w:rsidRPr="00956881">
        <w:rPr>
          <w:rFonts w:eastAsia="Times New Roman" w:cstheme="minorHAnsi"/>
          <w:i/>
          <w:u w:val="single"/>
        </w:rPr>
        <w:t>Risk management</w:t>
      </w:r>
      <w:r>
        <w:rPr>
          <w:rFonts w:eastAsia="Times New Roman" w:cstheme="minorHAnsi"/>
        </w:rPr>
        <w:t xml:space="preserve"> - E</w:t>
      </w:r>
      <w:r w:rsidRPr="00956881">
        <w:rPr>
          <w:rFonts w:cstheme="minorHAnsi"/>
        </w:rPr>
        <w:t xml:space="preserve">nsure that there are procedures and controls in place </w:t>
      </w:r>
      <w:r>
        <w:rPr>
          <w:rFonts w:cstheme="minorHAnsi"/>
        </w:rPr>
        <w:t>to</w:t>
      </w:r>
      <w:r w:rsidRPr="00956881">
        <w:rPr>
          <w:rFonts w:cstheme="minorHAnsi"/>
        </w:rPr>
        <w:t xml:space="preserve"> effectively monitor and manage risks</w:t>
      </w:r>
      <w:r>
        <w:rPr>
          <w:rFonts w:cstheme="minorHAnsi"/>
        </w:rPr>
        <w:t>.</w:t>
      </w:r>
    </w:p>
    <w:p w14:paraId="04D16BD5" w14:textId="77777777" w:rsidR="006E7ED3" w:rsidRDefault="006E7ED3" w:rsidP="006E7ED3">
      <w:pPr>
        <w:widowControl/>
        <w:numPr>
          <w:ilvl w:val="0"/>
          <w:numId w:val="6"/>
        </w:numPr>
        <w:spacing w:after="0" w:line="240" w:lineRule="auto"/>
        <w:rPr>
          <w:rFonts w:eastAsia="Times New Roman" w:cstheme="minorHAnsi"/>
        </w:rPr>
      </w:pPr>
      <w:r w:rsidRPr="00A63B6F">
        <w:rPr>
          <w:rFonts w:eastAsia="Times New Roman" w:cstheme="minorHAnsi"/>
          <w:i/>
          <w:u w:val="single"/>
        </w:rPr>
        <w:t>Linkages</w:t>
      </w:r>
      <w:r>
        <w:rPr>
          <w:rFonts w:eastAsia="Times New Roman" w:cstheme="minorHAnsi"/>
          <w:i/>
          <w:u w:val="single"/>
        </w:rPr>
        <w:t>:</w:t>
      </w:r>
      <w:r>
        <w:rPr>
          <w:rFonts w:eastAsia="Times New Roman" w:cstheme="minorHAnsi"/>
        </w:rPr>
        <w:t xml:space="preserve"> </w:t>
      </w:r>
    </w:p>
    <w:p w14:paraId="71228040" w14:textId="77777777" w:rsidR="006E7ED3" w:rsidRPr="000B3F65" w:rsidRDefault="006E7ED3" w:rsidP="006E7ED3">
      <w:pPr>
        <w:widowControl/>
        <w:numPr>
          <w:ilvl w:val="1"/>
          <w:numId w:val="6"/>
        </w:numPr>
        <w:spacing w:after="0" w:line="240" w:lineRule="auto"/>
        <w:rPr>
          <w:rFonts w:eastAsia="Times New Roman" w:cstheme="minorHAnsi"/>
        </w:rPr>
      </w:pPr>
      <w:r>
        <w:rPr>
          <w:rFonts w:eastAsia="Times New Roman" w:cstheme="minorHAnsi"/>
        </w:rPr>
        <w:t>e</w:t>
      </w:r>
      <w:r w:rsidRPr="000B3F65">
        <w:rPr>
          <w:rFonts w:eastAsia="Times New Roman" w:cstheme="minorHAnsi"/>
        </w:rPr>
        <w:t xml:space="preserve">nsure that the OTN is coordinating and collaborating in its activities with appropriate initiatives, both nationally and internationally. </w:t>
      </w:r>
    </w:p>
    <w:p w14:paraId="539F0817" w14:textId="77777777" w:rsidR="006E7ED3" w:rsidRPr="00A63B6F" w:rsidRDefault="006E7ED3" w:rsidP="006E7ED3">
      <w:pPr>
        <w:widowControl/>
        <w:numPr>
          <w:ilvl w:val="1"/>
          <w:numId w:val="6"/>
        </w:numPr>
        <w:spacing w:after="0" w:line="240" w:lineRule="auto"/>
        <w:rPr>
          <w:rFonts w:eastAsia="Times New Roman" w:cstheme="minorHAnsi"/>
        </w:rPr>
      </w:pPr>
      <w:r>
        <w:rPr>
          <w:rFonts w:eastAsia="Times New Roman" w:cstheme="minorHAnsi"/>
        </w:rPr>
        <w:t>f</w:t>
      </w:r>
      <w:r w:rsidRPr="00A63B6F">
        <w:rPr>
          <w:rFonts w:eastAsia="Times New Roman" w:cstheme="minorHAnsi"/>
        </w:rPr>
        <w:t xml:space="preserve">acilitate </w:t>
      </w:r>
      <w:r>
        <w:rPr>
          <w:rFonts w:eastAsia="Times New Roman" w:cstheme="minorHAnsi"/>
        </w:rPr>
        <w:t xml:space="preserve">interactions between </w:t>
      </w:r>
      <w:r w:rsidRPr="00A63B6F">
        <w:rPr>
          <w:rFonts w:eastAsia="Times New Roman" w:cstheme="minorHAnsi"/>
        </w:rPr>
        <w:t xml:space="preserve"> OTN stakeholders and </w:t>
      </w:r>
      <w:r>
        <w:rPr>
          <w:rFonts w:eastAsia="Times New Roman" w:cstheme="minorHAnsi"/>
        </w:rPr>
        <w:t xml:space="preserve">receptors and </w:t>
      </w:r>
      <w:r w:rsidRPr="00A63B6F">
        <w:rPr>
          <w:rFonts w:eastAsia="Times New Roman" w:cstheme="minorHAnsi"/>
        </w:rPr>
        <w:t>end-users of knowledge products</w:t>
      </w:r>
    </w:p>
    <w:p w14:paraId="1706497A" w14:textId="77777777" w:rsidR="006E7ED3" w:rsidRPr="000B3F65" w:rsidRDefault="006E7ED3" w:rsidP="006E7ED3">
      <w:pPr>
        <w:widowControl/>
        <w:numPr>
          <w:ilvl w:val="0"/>
          <w:numId w:val="6"/>
        </w:numPr>
        <w:spacing w:after="0" w:line="240" w:lineRule="auto"/>
        <w:rPr>
          <w:rFonts w:eastAsia="Times New Roman" w:cstheme="minorHAnsi"/>
        </w:rPr>
      </w:pPr>
      <w:r w:rsidRPr="00956881">
        <w:rPr>
          <w:rFonts w:eastAsia="Times New Roman" w:cstheme="minorHAnsi"/>
          <w:i/>
          <w:u w:val="single"/>
        </w:rPr>
        <w:t>Advice</w:t>
      </w:r>
      <w:r>
        <w:rPr>
          <w:rFonts w:eastAsia="Times New Roman" w:cstheme="minorHAnsi"/>
        </w:rPr>
        <w:t xml:space="preserve"> - </w:t>
      </w:r>
      <w:r w:rsidRPr="000B3F65">
        <w:rPr>
          <w:rFonts w:eastAsia="Times New Roman" w:cstheme="minorHAnsi"/>
        </w:rPr>
        <w:t>Provide feedback on new ideas and proposed developments</w:t>
      </w:r>
    </w:p>
    <w:p w14:paraId="673D8F1B" w14:textId="77777777" w:rsidR="006E7ED3" w:rsidRDefault="006E7ED3" w:rsidP="006E7ED3">
      <w:pPr>
        <w:widowControl/>
        <w:numPr>
          <w:ilvl w:val="0"/>
          <w:numId w:val="6"/>
        </w:numPr>
        <w:spacing w:after="0" w:line="240" w:lineRule="auto"/>
        <w:rPr>
          <w:rFonts w:eastAsia="Times New Roman" w:cstheme="minorHAnsi"/>
        </w:rPr>
      </w:pPr>
      <w:r w:rsidRPr="00956881">
        <w:rPr>
          <w:rFonts w:eastAsia="Times New Roman" w:cstheme="minorHAnsi"/>
          <w:i/>
          <w:u w:val="single"/>
        </w:rPr>
        <w:t>Approvals</w:t>
      </w:r>
      <w:r>
        <w:rPr>
          <w:rFonts w:eastAsia="Times New Roman" w:cstheme="minorHAnsi"/>
          <w:i/>
          <w:u w:val="single"/>
        </w:rPr>
        <w:t xml:space="preserve"> of</w:t>
      </w:r>
      <w:r w:rsidRPr="00956881">
        <w:rPr>
          <w:rFonts w:eastAsia="Times New Roman" w:cstheme="minorHAnsi"/>
          <w:i/>
          <w:u w:val="single"/>
        </w:rPr>
        <w:t>:</w:t>
      </w:r>
    </w:p>
    <w:p w14:paraId="3FA7EB15" w14:textId="77777777" w:rsidR="006E7ED3" w:rsidRDefault="006E7ED3" w:rsidP="006E7ED3">
      <w:pPr>
        <w:widowControl/>
        <w:numPr>
          <w:ilvl w:val="1"/>
          <w:numId w:val="6"/>
        </w:numPr>
        <w:spacing w:after="0" w:line="240" w:lineRule="auto"/>
        <w:rPr>
          <w:rFonts w:eastAsia="Times New Roman" w:cstheme="minorHAnsi"/>
        </w:rPr>
      </w:pPr>
      <w:r w:rsidRPr="000B3F65">
        <w:rPr>
          <w:rFonts w:eastAsia="Times New Roman" w:cstheme="minorHAnsi"/>
        </w:rPr>
        <w:t>the recommendations of the Deployment Committee and International Scientific Advisory Committee, as appropriate</w:t>
      </w:r>
      <w:r w:rsidRPr="00A63B6F">
        <w:rPr>
          <w:rFonts w:eastAsia="Times New Roman" w:cstheme="minorHAnsi"/>
        </w:rPr>
        <w:t xml:space="preserve"> </w:t>
      </w:r>
    </w:p>
    <w:p w14:paraId="27F24A2A" w14:textId="77777777" w:rsidR="006E7ED3" w:rsidRPr="000B3F65" w:rsidRDefault="006E7ED3" w:rsidP="006E7ED3">
      <w:pPr>
        <w:widowControl/>
        <w:numPr>
          <w:ilvl w:val="1"/>
          <w:numId w:val="6"/>
        </w:numPr>
        <w:spacing w:after="0" w:line="240" w:lineRule="auto"/>
        <w:rPr>
          <w:rFonts w:eastAsia="Times New Roman" w:cstheme="minorHAnsi"/>
        </w:rPr>
      </w:pPr>
      <w:r w:rsidRPr="000B3F65">
        <w:rPr>
          <w:rFonts w:eastAsia="Times New Roman" w:cstheme="minorHAnsi"/>
        </w:rPr>
        <w:t xml:space="preserve">the Terms of Reference </w:t>
      </w:r>
      <w:r>
        <w:rPr>
          <w:rFonts w:eastAsia="Times New Roman" w:cstheme="minorHAnsi"/>
        </w:rPr>
        <w:t>for</w:t>
      </w:r>
      <w:r w:rsidRPr="000B3F65">
        <w:rPr>
          <w:rFonts w:eastAsia="Times New Roman" w:cstheme="minorHAnsi"/>
        </w:rPr>
        <w:t xml:space="preserve"> the OTN Council, and its associated committees </w:t>
      </w:r>
    </w:p>
    <w:p w14:paraId="1513F651" w14:textId="77777777" w:rsidR="006E7ED3" w:rsidRDefault="006E7ED3" w:rsidP="006E7ED3">
      <w:pPr>
        <w:spacing w:after="0" w:line="240" w:lineRule="auto"/>
        <w:rPr>
          <w:rFonts w:eastAsia="Times New Roman" w:cstheme="minorHAnsi"/>
        </w:rPr>
      </w:pPr>
      <w:r w:rsidRPr="000B3F65">
        <w:rPr>
          <w:rFonts w:eastAsia="Times New Roman" w:cstheme="minorHAnsi"/>
        </w:rPr>
        <w:t>The Council will typically meet three times a year, either in person or by teleconference.</w:t>
      </w:r>
    </w:p>
    <w:p w14:paraId="39DD38B9" w14:textId="77777777" w:rsidR="006E7ED3" w:rsidRPr="000B3F65" w:rsidRDefault="006E7ED3" w:rsidP="006E7ED3">
      <w:pPr>
        <w:spacing w:after="0" w:line="240" w:lineRule="auto"/>
        <w:rPr>
          <w:rFonts w:eastAsia="Times New Roman" w:cstheme="minorHAnsi"/>
        </w:rPr>
      </w:pPr>
    </w:p>
    <w:p w14:paraId="76D5ECFE" w14:textId="77777777" w:rsidR="006E7ED3" w:rsidRPr="00C10DC9" w:rsidRDefault="006E7ED3" w:rsidP="006E7ED3">
      <w:pPr>
        <w:pStyle w:val="NormalWeb"/>
        <w:spacing w:before="0" w:beforeAutospacing="0" w:after="0" w:afterAutospacing="0"/>
        <w:rPr>
          <w:rFonts w:asciiTheme="minorHAnsi" w:hAnsiTheme="minorHAnsi" w:cstheme="minorHAnsi"/>
          <w:sz w:val="22"/>
          <w:szCs w:val="22"/>
        </w:rPr>
      </w:pPr>
      <w:r w:rsidRPr="00C10DC9">
        <w:rPr>
          <w:rFonts w:asciiTheme="minorHAnsi" w:hAnsiTheme="minorHAnsi" w:cstheme="minorHAnsi"/>
          <w:b/>
          <w:bCs/>
          <w:sz w:val="22"/>
          <w:szCs w:val="22"/>
          <w:u w:val="single"/>
        </w:rPr>
        <w:t>Membership</w:t>
      </w:r>
    </w:p>
    <w:p w14:paraId="07F1B9AC" w14:textId="77777777" w:rsidR="006E7ED3" w:rsidRDefault="006E7ED3" w:rsidP="006E7ED3">
      <w:pPr>
        <w:pStyle w:val="NormalWeb"/>
        <w:spacing w:before="0" w:beforeAutospacing="0" w:after="0" w:afterAutospacing="0"/>
        <w:rPr>
          <w:rFonts w:asciiTheme="minorHAnsi" w:hAnsiTheme="minorHAnsi" w:cstheme="minorHAnsi"/>
          <w:sz w:val="22"/>
          <w:szCs w:val="22"/>
        </w:rPr>
      </w:pPr>
      <w:r w:rsidRPr="00C10DC9">
        <w:rPr>
          <w:rFonts w:asciiTheme="minorHAnsi" w:hAnsiTheme="minorHAnsi" w:cstheme="minorHAnsi"/>
          <w:sz w:val="22"/>
          <w:szCs w:val="22"/>
        </w:rPr>
        <w:t>The members of the Council are appointed by the President of Dalhousie University, and serve a three</w:t>
      </w:r>
      <w:r>
        <w:rPr>
          <w:rFonts w:asciiTheme="minorHAnsi" w:hAnsiTheme="minorHAnsi" w:cstheme="minorHAnsi"/>
          <w:sz w:val="22"/>
          <w:szCs w:val="22"/>
        </w:rPr>
        <w:t xml:space="preserve"> </w:t>
      </w:r>
      <w:r w:rsidRPr="00C10DC9">
        <w:rPr>
          <w:rFonts w:asciiTheme="minorHAnsi" w:hAnsiTheme="minorHAnsi" w:cstheme="minorHAnsi"/>
          <w:sz w:val="22"/>
          <w:szCs w:val="22"/>
        </w:rPr>
        <w:t xml:space="preserve">year term (renewable).The Council will consist of </w:t>
      </w:r>
      <w:r>
        <w:rPr>
          <w:rFonts w:asciiTheme="minorHAnsi" w:hAnsiTheme="minorHAnsi" w:cstheme="minorHAnsi"/>
          <w:sz w:val="22"/>
          <w:szCs w:val="22"/>
        </w:rPr>
        <w:t xml:space="preserve">up to </w:t>
      </w:r>
      <w:r w:rsidRPr="00C10DC9">
        <w:rPr>
          <w:rFonts w:asciiTheme="minorHAnsi" w:hAnsiTheme="minorHAnsi" w:cstheme="minorHAnsi"/>
          <w:sz w:val="22"/>
          <w:szCs w:val="22"/>
        </w:rPr>
        <w:t>12 members with relevant skills and experience, drawn from academia, government, and industry.</w:t>
      </w:r>
    </w:p>
    <w:p w14:paraId="5F6CB674" w14:textId="77777777" w:rsidR="006E7ED3" w:rsidRPr="00C10DC9" w:rsidRDefault="006E7ED3" w:rsidP="006E7ED3">
      <w:pPr>
        <w:pStyle w:val="NormalWeb"/>
        <w:spacing w:before="0" w:beforeAutospacing="0" w:after="0" w:afterAutospacing="0"/>
        <w:rPr>
          <w:rFonts w:asciiTheme="minorHAnsi" w:hAnsiTheme="minorHAnsi" w:cstheme="minorHAnsi"/>
          <w:sz w:val="22"/>
          <w:szCs w:val="22"/>
        </w:rPr>
      </w:pPr>
    </w:p>
    <w:p w14:paraId="68A0581B" w14:textId="77777777" w:rsidR="006E7ED3" w:rsidRPr="00C10DC9" w:rsidRDefault="006E7ED3" w:rsidP="006E7ED3">
      <w:pPr>
        <w:pStyle w:val="NormalWeb"/>
        <w:spacing w:before="0" w:beforeAutospacing="0" w:after="0" w:afterAutospacing="0"/>
        <w:rPr>
          <w:rFonts w:asciiTheme="minorHAnsi" w:hAnsiTheme="minorHAnsi" w:cstheme="minorHAnsi"/>
          <w:sz w:val="22"/>
          <w:szCs w:val="22"/>
        </w:rPr>
      </w:pPr>
      <w:r w:rsidRPr="00C10DC9">
        <w:rPr>
          <w:rFonts w:asciiTheme="minorHAnsi" w:hAnsiTheme="minorHAnsi" w:cstheme="minorHAnsi"/>
          <w:b/>
          <w:bCs/>
          <w:sz w:val="22"/>
          <w:szCs w:val="22"/>
          <w:u w:val="single"/>
        </w:rPr>
        <w:t>Chair</w:t>
      </w:r>
    </w:p>
    <w:p w14:paraId="6A60E716" w14:textId="77777777" w:rsidR="006E7ED3" w:rsidRPr="00C10DC9" w:rsidRDefault="006E7ED3" w:rsidP="006E7ED3">
      <w:pPr>
        <w:pStyle w:val="NormalWeb"/>
        <w:spacing w:before="0" w:beforeAutospacing="0" w:after="0" w:afterAutospacing="0"/>
        <w:rPr>
          <w:rFonts w:asciiTheme="minorHAnsi" w:hAnsiTheme="minorHAnsi" w:cstheme="minorHAnsi"/>
          <w:sz w:val="22"/>
          <w:szCs w:val="22"/>
        </w:rPr>
      </w:pPr>
      <w:r w:rsidRPr="00C10DC9">
        <w:rPr>
          <w:rFonts w:asciiTheme="minorHAnsi" w:hAnsiTheme="minorHAnsi" w:cstheme="minorHAnsi"/>
          <w:sz w:val="22"/>
          <w:szCs w:val="22"/>
        </w:rPr>
        <w:t>The Chair of the Council is appointed by the President of Dalhousie University.</w:t>
      </w:r>
    </w:p>
    <w:p w14:paraId="228E2AAF" w14:textId="77777777" w:rsidR="006E7ED3" w:rsidRDefault="006E7ED3" w:rsidP="006E7ED3">
      <w:pPr>
        <w:pStyle w:val="NormalWeb"/>
        <w:rPr>
          <w:rFonts w:asciiTheme="minorHAnsi" w:hAnsiTheme="minorHAnsi" w:cstheme="minorHAnsi"/>
          <w:sz w:val="22"/>
          <w:szCs w:val="22"/>
        </w:rPr>
      </w:pPr>
      <w:r w:rsidRPr="00C10DC9">
        <w:rPr>
          <w:rFonts w:asciiTheme="minorHAnsi" w:hAnsiTheme="minorHAnsi" w:cstheme="minorHAnsi"/>
          <w:sz w:val="22"/>
          <w:szCs w:val="22"/>
        </w:rPr>
        <w:t xml:space="preserve">The Chair </w:t>
      </w:r>
      <w:r>
        <w:rPr>
          <w:rFonts w:asciiTheme="minorHAnsi" w:hAnsiTheme="minorHAnsi" w:cstheme="minorHAnsi"/>
          <w:sz w:val="22"/>
          <w:szCs w:val="22"/>
        </w:rPr>
        <w:t>presides at</w:t>
      </w:r>
      <w:r w:rsidRPr="00C10DC9">
        <w:rPr>
          <w:rFonts w:asciiTheme="minorHAnsi" w:hAnsiTheme="minorHAnsi" w:cstheme="minorHAnsi"/>
          <w:sz w:val="22"/>
          <w:szCs w:val="22"/>
        </w:rPr>
        <w:t xml:space="preserve"> meetings of the Council, make</w:t>
      </w:r>
      <w:r>
        <w:rPr>
          <w:rFonts w:asciiTheme="minorHAnsi" w:hAnsiTheme="minorHAnsi" w:cstheme="minorHAnsi"/>
          <w:sz w:val="22"/>
          <w:szCs w:val="22"/>
        </w:rPr>
        <w:t>s</w:t>
      </w:r>
      <w:r w:rsidRPr="00C10DC9">
        <w:rPr>
          <w:rFonts w:asciiTheme="minorHAnsi" w:hAnsiTheme="minorHAnsi" w:cstheme="minorHAnsi"/>
          <w:sz w:val="22"/>
          <w:szCs w:val="22"/>
        </w:rPr>
        <w:t xml:space="preserve"> sure that decisions taken by the Council are consistent with applicable OTN and Dalhousie University Policies, work</w:t>
      </w:r>
      <w:r>
        <w:rPr>
          <w:rFonts w:asciiTheme="minorHAnsi" w:hAnsiTheme="minorHAnsi" w:cstheme="minorHAnsi"/>
          <w:sz w:val="22"/>
          <w:szCs w:val="22"/>
        </w:rPr>
        <w:t>s</w:t>
      </w:r>
      <w:r w:rsidRPr="00C10DC9">
        <w:rPr>
          <w:rFonts w:asciiTheme="minorHAnsi" w:hAnsiTheme="minorHAnsi" w:cstheme="minorHAnsi"/>
          <w:sz w:val="22"/>
          <w:szCs w:val="22"/>
        </w:rPr>
        <w:t xml:space="preserve"> with the Principal Investigator and Executive Director to provide a bridge between the OTN Council and staff, and monitor</w:t>
      </w:r>
      <w:r>
        <w:rPr>
          <w:rFonts w:asciiTheme="minorHAnsi" w:hAnsiTheme="minorHAnsi" w:cstheme="minorHAnsi"/>
          <w:sz w:val="22"/>
          <w:szCs w:val="22"/>
        </w:rPr>
        <w:t>s</w:t>
      </w:r>
      <w:r w:rsidRPr="00C10DC9">
        <w:rPr>
          <w:rFonts w:asciiTheme="minorHAnsi" w:hAnsiTheme="minorHAnsi" w:cstheme="minorHAnsi"/>
          <w:sz w:val="22"/>
          <w:szCs w:val="22"/>
        </w:rPr>
        <w:t xml:space="preserve"> the implementation of OTN Council decisions. The term of the Chair is three years (renewable).</w:t>
      </w:r>
    </w:p>
    <w:p w14:paraId="4308406F" w14:textId="77777777" w:rsidR="006E7ED3" w:rsidRDefault="006E7ED3" w:rsidP="006E7ED3">
      <w:pPr>
        <w:rPr>
          <w:rFonts w:eastAsia="Times New Roman" w:cstheme="minorHAnsi"/>
        </w:rPr>
      </w:pPr>
      <w:r>
        <w:rPr>
          <w:rFonts w:cstheme="minorHAnsi"/>
        </w:rPr>
        <w:br w:type="page"/>
      </w:r>
    </w:p>
    <w:p w14:paraId="2E9CB964" w14:textId="77777777" w:rsidR="006E7ED3" w:rsidRDefault="006E7ED3" w:rsidP="006E7ED3">
      <w:pPr>
        <w:pStyle w:val="Heading2"/>
        <w:rPr>
          <w:rFonts w:eastAsia="Times New Roman"/>
          <w:color w:val="365F91" w:themeColor="accent1" w:themeShade="BF"/>
          <w:sz w:val="28"/>
          <w:szCs w:val="28"/>
          <w:lang w:eastAsia="en-US"/>
        </w:rPr>
      </w:pPr>
      <w:r w:rsidRPr="006A2683">
        <w:rPr>
          <w:rFonts w:eastAsia="Times New Roman"/>
          <w:color w:val="365F91" w:themeColor="accent1" w:themeShade="BF"/>
          <w:sz w:val="28"/>
          <w:szCs w:val="28"/>
          <w:lang w:eastAsia="en-US"/>
        </w:rPr>
        <w:lastRenderedPageBreak/>
        <w:t xml:space="preserve">OTN Council Membership </w:t>
      </w:r>
    </w:p>
    <w:p w14:paraId="4D810DB7" w14:textId="77777777" w:rsidR="006E7ED3" w:rsidRPr="00427A37" w:rsidRDefault="006E7ED3" w:rsidP="006E7ED3">
      <w:pPr>
        <w:rPr>
          <w:lang w:eastAsia="en-CA"/>
        </w:rPr>
      </w:pPr>
      <w:r>
        <w:rPr>
          <w:lang w:eastAsia="en-CA"/>
        </w:rPr>
        <w:t>(</w:t>
      </w:r>
      <w:r w:rsidRPr="00427A37">
        <w:rPr>
          <w:b/>
          <w:u w:val="single"/>
          <w:lang w:eastAsia="en-CA"/>
        </w:rPr>
        <w:t>chair</w:t>
      </w:r>
      <w:r>
        <w:rPr>
          <w:u w:val="single"/>
          <w:lang w:eastAsia="en-CA"/>
        </w:rPr>
        <w:t>,</w:t>
      </w:r>
      <w:r>
        <w:rPr>
          <w:lang w:eastAsia="en-CA"/>
        </w:rPr>
        <w:t xml:space="preserve"> </w:t>
      </w:r>
      <w:r>
        <w:rPr>
          <w:b/>
          <w:lang w:eastAsia="en-CA"/>
        </w:rPr>
        <w:t>voting</w:t>
      </w:r>
      <w:r>
        <w:rPr>
          <w:lang w:eastAsia="en-CA"/>
        </w:rPr>
        <w:t xml:space="preserve">, </w:t>
      </w:r>
      <w:r>
        <w:rPr>
          <w:i/>
          <w:lang w:eastAsia="en-CA"/>
        </w:rPr>
        <w:t>non-voting</w:t>
      </w:r>
      <w:r>
        <w:rPr>
          <w:lang w:eastAsia="en-CA"/>
        </w:rPr>
        <w:t>, *</w:t>
      </w:r>
      <w:r w:rsidRPr="00427A37">
        <w:rPr>
          <w:i/>
          <w:lang w:eastAsia="en-CA"/>
        </w:rPr>
        <w:t>staff</w:t>
      </w:r>
      <w:r>
        <w:rPr>
          <w:lang w:eastAsia="en-CA"/>
        </w:rPr>
        <w:t>)</w:t>
      </w:r>
    </w:p>
    <w:tbl>
      <w:tblPr>
        <w:tblStyle w:val="TableGrid"/>
        <w:tblW w:w="0" w:type="auto"/>
        <w:tblLook w:val="04A0" w:firstRow="1" w:lastRow="0" w:firstColumn="1" w:lastColumn="0" w:noHBand="0" w:noVBand="1"/>
      </w:tblPr>
      <w:tblGrid>
        <w:gridCol w:w="1908"/>
        <w:gridCol w:w="7556"/>
      </w:tblGrid>
      <w:tr w:rsidR="006E7ED3" w:rsidRPr="006A2683" w14:paraId="52FFB268" w14:textId="77777777" w:rsidTr="00EE3091">
        <w:tc>
          <w:tcPr>
            <w:tcW w:w="190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AF7FDE5" w14:textId="77777777" w:rsidR="006E7ED3" w:rsidRPr="006A2683" w:rsidRDefault="006E7ED3" w:rsidP="00EE3091">
            <w:pPr>
              <w:rPr>
                <w:b/>
              </w:rPr>
            </w:pPr>
            <w:r w:rsidRPr="006A2683">
              <w:rPr>
                <w:b/>
              </w:rPr>
              <w:t>Name</w:t>
            </w:r>
          </w:p>
        </w:tc>
        <w:tc>
          <w:tcPr>
            <w:tcW w:w="755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6D420EB" w14:textId="77777777" w:rsidR="006E7ED3" w:rsidRPr="006A2683" w:rsidRDefault="006E7ED3" w:rsidP="00EE3091">
            <w:pPr>
              <w:rPr>
                <w:b/>
              </w:rPr>
            </w:pPr>
            <w:r w:rsidRPr="006A2683">
              <w:rPr>
                <w:b/>
              </w:rPr>
              <w:t>Institution and Position</w:t>
            </w:r>
          </w:p>
        </w:tc>
      </w:tr>
      <w:tr w:rsidR="006E7ED3" w:rsidRPr="006A2683" w14:paraId="03E4E4E7" w14:textId="77777777" w:rsidTr="00EE3091">
        <w:tc>
          <w:tcPr>
            <w:tcW w:w="1908" w:type="dxa"/>
            <w:tcBorders>
              <w:top w:val="single" w:sz="4" w:space="0" w:color="auto"/>
              <w:left w:val="single" w:sz="4" w:space="0" w:color="auto"/>
              <w:bottom w:val="single" w:sz="4" w:space="0" w:color="auto"/>
              <w:right w:val="single" w:sz="4" w:space="0" w:color="auto"/>
            </w:tcBorders>
            <w:hideMark/>
          </w:tcPr>
          <w:p w14:paraId="366C3439" w14:textId="77777777" w:rsidR="006E7ED3" w:rsidRPr="006A2683" w:rsidRDefault="006E7ED3" w:rsidP="00EE3091">
            <w:pPr>
              <w:rPr>
                <w:b/>
                <w:u w:val="single"/>
              </w:rPr>
            </w:pPr>
            <w:r w:rsidRPr="006A2683">
              <w:rPr>
                <w:b/>
                <w:u w:val="single"/>
              </w:rPr>
              <w:t>Peter Harrison</w:t>
            </w:r>
          </w:p>
        </w:tc>
        <w:tc>
          <w:tcPr>
            <w:tcW w:w="7556" w:type="dxa"/>
            <w:tcBorders>
              <w:top w:val="single" w:sz="4" w:space="0" w:color="auto"/>
              <w:left w:val="single" w:sz="4" w:space="0" w:color="auto"/>
              <w:bottom w:val="single" w:sz="4" w:space="0" w:color="auto"/>
              <w:right w:val="single" w:sz="4" w:space="0" w:color="auto"/>
            </w:tcBorders>
            <w:hideMark/>
          </w:tcPr>
          <w:p w14:paraId="701C2C85" w14:textId="77777777" w:rsidR="006E7ED3" w:rsidRPr="006A2683" w:rsidRDefault="006E7ED3" w:rsidP="00EE3091">
            <w:r w:rsidRPr="006A2683">
              <w:t>Queens University</w:t>
            </w:r>
          </w:p>
        </w:tc>
      </w:tr>
      <w:tr w:rsidR="006E7ED3" w:rsidRPr="006A2683" w14:paraId="51213924" w14:textId="77777777" w:rsidTr="00EE3091">
        <w:tc>
          <w:tcPr>
            <w:tcW w:w="1908" w:type="dxa"/>
            <w:tcBorders>
              <w:top w:val="single" w:sz="4" w:space="0" w:color="auto"/>
              <w:left w:val="single" w:sz="4" w:space="0" w:color="auto"/>
              <w:bottom w:val="single" w:sz="4" w:space="0" w:color="auto"/>
              <w:right w:val="single" w:sz="4" w:space="0" w:color="auto"/>
            </w:tcBorders>
            <w:hideMark/>
          </w:tcPr>
          <w:p w14:paraId="7F2E2BAF" w14:textId="77777777" w:rsidR="006E7ED3" w:rsidRPr="006A2683" w:rsidRDefault="006E7ED3" w:rsidP="00EE3091">
            <w:pPr>
              <w:rPr>
                <w:b/>
              </w:rPr>
            </w:pPr>
            <w:r w:rsidRPr="006A2683">
              <w:rPr>
                <w:b/>
              </w:rPr>
              <w:t>Bill Casey</w:t>
            </w:r>
          </w:p>
        </w:tc>
        <w:tc>
          <w:tcPr>
            <w:tcW w:w="7556" w:type="dxa"/>
            <w:tcBorders>
              <w:top w:val="single" w:sz="4" w:space="0" w:color="auto"/>
              <w:left w:val="single" w:sz="4" w:space="0" w:color="auto"/>
              <w:bottom w:val="single" w:sz="4" w:space="0" w:color="auto"/>
              <w:right w:val="single" w:sz="4" w:space="0" w:color="auto"/>
            </w:tcBorders>
            <w:hideMark/>
          </w:tcPr>
          <w:p w14:paraId="294EDA80" w14:textId="77777777" w:rsidR="006E7ED3" w:rsidRPr="006A2683" w:rsidRDefault="006E7ED3" w:rsidP="00EE3091">
            <w:r w:rsidRPr="006A2683">
              <w:t>Former Head, NS Government Office, Ottawa</w:t>
            </w:r>
          </w:p>
        </w:tc>
      </w:tr>
      <w:tr w:rsidR="006E7ED3" w:rsidRPr="006A2683" w14:paraId="5657540E" w14:textId="77777777" w:rsidTr="00EE3091">
        <w:tc>
          <w:tcPr>
            <w:tcW w:w="1908" w:type="dxa"/>
            <w:tcBorders>
              <w:top w:val="single" w:sz="4" w:space="0" w:color="auto"/>
              <w:left w:val="single" w:sz="4" w:space="0" w:color="auto"/>
              <w:bottom w:val="single" w:sz="4" w:space="0" w:color="auto"/>
              <w:right w:val="single" w:sz="4" w:space="0" w:color="auto"/>
            </w:tcBorders>
          </w:tcPr>
          <w:p w14:paraId="0299EF5A" w14:textId="77777777" w:rsidR="006E7ED3" w:rsidRPr="006A2683" w:rsidRDefault="006E7ED3" w:rsidP="00EE3091">
            <w:pPr>
              <w:rPr>
                <w:b/>
              </w:rPr>
            </w:pPr>
            <w:r w:rsidRPr="006A2683">
              <w:rPr>
                <w:b/>
              </w:rPr>
              <w:t>Martha Crago</w:t>
            </w:r>
          </w:p>
        </w:tc>
        <w:tc>
          <w:tcPr>
            <w:tcW w:w="7556" w:type="dxa"/>
            <w:tcBorders>
              <w:top w:val="single" w:sz="4" w:space="0" w:color="auto"/>
              <w:left w:val="single" w:sz="4" w:space="0" w:color="auto"/>
              <w:bottom w:val="single" w:sz="4" w:space="0" w:color="auto"/>
              <w:right w:val="single" w:sz="4" w:space="0" w:color="auto"/>
            </w:tcBorders>
          </w:tcPr>
          <w:p w14:paraId="667FF7EE" w14:textId="77777777" w:rsidR="006E7ED3" w:rsidRPr="006A2683" w:rsidRDefault="006E7ED3" w:rsidP="00EE3091">
            <w:r w:rsidRPr="006A2683">
              <w:t>VP Research, Dalhousie</w:t>
            </w:r>
          </w:p>
        </w:tc>
      </w:tr>
      <w:tr w:rsidR="006E7ED3" w:rsidRPr="006A2683" w14:paraId="47D064C7" w14:textId="77777777" w:rsidTr="00EE3091">
        <w:tc>
          <w:tcPr>
            <w:tcW w:w="1908" w:type="dxa"/>
            <w:tcBorders>
              <w:top w:val="single" w:sz="4" w:space="0" w:color="auto"/>
              <w:left w:val="single" w:sz="4" w:space="0" w:color="auto"/>
              <w:bottom w:val="single" w:sz="4" w:space="0" w:color="auto"/>
              <w:right w:val="single" w:sz="4" w:space="0" w:color="auto"/>
            </w:tcBorders>
          </w:tcPr>
          <w:p w14:paraId="6F4091D2" w14:textId="77777777" w:rsidR="006E7ED3" w:rsidRPr="006A2683" w:rsidRDefault="006E7ED3" w:rsidP="00EE3091">
            <w:pPr>
              <w:rPr>
                <w:b/>
              </w:rPr>
            </w:pPr>
            <w:r w:rsidRPr="006A2683">
              <w:rPr>
                <w:b/>
              </w:rPr>
              <w:t>Albert Fischer</w:t>
            </w:r>
          </w:p>
        </w:tc>
        <w:tc>
          <w:tcPr>
            <w:tcW w:w="7556" w:type="dxa"/>
            <w:tcBorders>
              <w:top w:val="single" w:sz="4" w:space="0" w:color="auto"/>
              <w:left w:val="single" w:sz="4" w:space="0" w:color="auto"/>
              <w:bottom w:val="single" w:sz="4" w:space="0" w:color="auto"/>
              <w:right w:val="single" w:sz="4" w:space="0" w:color="auto"/>
            </w:tcBorders>
          </w:tcPr>
          <w:p w14:paraId="1B272558" w14:textId="77777777" w:rsidR="006E7ED3" w:rsidRPr="006A2683" w:rsidRDefault="006E7ED3" w:rsidP="00EE3091">
            <w:r w:rsidRPr="006A2683">
              <w:t>Head, Ocean Observations and Services Section, International Ocean Committee, UNESCO</w:t>
            </w:r>
          </w:p>
        </w:tc>
      </w:tr>
      <w:tr w:rsidR="006E7ED3" w:rsidRPr="006A2683" w14:paraId="402A3E08" w14:textId="77777777" w:rsidTr="00EE3091">
        <w:tc>
          <w:tcPr>
            <w:tcW w:w="1908" w:type="dxa"/>
            <w:tcBorders>
              <w:top w:val="single" w:sz="4" w:space="0" w:color="auto"/>
              <w:left w:val="single" w:sz="4" w:space="0" w:color="auto"/>
              <w:bottom w:val="single" w:sz="4" w:space="0" w:color="auto"/>
              <w:right w:val="single" w:sz="4" w:space="0" w:color="auto"/>
            </w:tcBorders>
            <w:hideMark/>
          </w:tcPr>
          <w:p w14:paraId="20B70EE5" w14:textId="41CAB3FF" w:rsidR="006E7ED3" w:rsidRPr="006A2683" w:rsidRDefault="001D0638" w:rsidP="00EE3091">
            <w:pPr>
              <w:rPr>
                <w:b/>
              </w:rPr>
            </w:pPr>
            <w:r>
              <w:rPr>
                <w:b/>
              </w:rPr>
              <w:t>Trevor Swerdfager</w:t>
            </w:r>
          </w:p>
        </w:tc>
        <w:tc>
          <w:tcPr>
            <w:tcW w:w="7556" w:type="dxa"/>
            <w:tcBorders>
              <w:top w:val="single" w:sz="4" w:space="0" w:color="auto"/>
              <w:left w:val="single" w:sz="4" w:space="0" w:color="auto"/>
              <w:bottom w:val="single" w:sz="4" w:space="0" w:color="auto"/>
              <w:right w:val="single" w:sz="4" w:space="0" w:color="auto"/>
            </w:tcBorders>
            <w:hideMark/>
          </w:tcPr>
          <w:p w14:paraId="29C3308C" w14:textId="77777777" w:rsidR="006E7ED3" w:rsidRPr="006A2683" w:rsidRDefault="006E7ED3" w:rsidP="00EE3091">
            <w:r w:rsidRPr="006A2683">
              <w:t>Director General, Ecosystems and Oceans Science Sector, Department of Fisheries and Oceans</w:t>
            </w:r>
          </w:p>
        </w:tc>
      </w:tr>
      <w:tr w:rsidR="006E7ED3" w:rsidRPr="006A2683" w14:paraId="7AAD890C" w14:textId="77777777" w:rsidTr="00EE3091">
        <w:tc>
          <w:tcPr>
            <w:tcW w:w="1908" w:type="dxa"/>
            <w:tcBorders>
              <w:top w:val="single" w:sz="4" w:space="0" w:color="auto"/>
              <w:left w:val="single" w:sz="4" w:space="0" w:color="auto"/>
              <w:bottom w:val="single" w:sz="4" w:space="0" w:color="auto"/>
              <w:right w:val="single" w:sz="4" w:space="0" w:color="auto"/>
            </w:tcBorders>
          </w:tcPr>
          <w:p w14:paraId="2F9A8436" w14:textId="77777777" w:rsidR="006E7ED3" w:rsidRPr="006A2683" w:rsidRDefault="006E7ED3" w:rsidP="00EE3091">
            <w:pPr>
              <w:rPr>
                <w:b/>
              </w:rPr>
            </w:pPr>
            <w:r w:rsidRPr="006A2683">
              <w:rPr>
                <w:b/>
              </w:rPr>
              <w:t>Jim Hanlon</w:t>
            </w:r>
          </w:p>
        </w:tc>
        <w:tc>
          <w:tcPr>
            <w:tcW w:w="7556" w:type="dxa"/>
            <w:tcBorders>
              <w:top w:val="single" w:sz="4" w:space="0" w:color="auto"/>
              <w:left w:val="single" w:sz="4" w:space="0" w:color="auto"/>
              <w:bottom w:val="single" w:sz="4" w:space="0" w:color="auto"/>
              <w:right w:val="single" w:sz="4" w:space="0" w:color="auto"/>
            </w:tcBorders>
          </w:tcPr>
          <w:p w14:paraId="55CED426" w14:textId="77777777" w:rsidR="006E7ED3" w:rsidRPr="006A2683" w:rsidRDefault="006E7ED3" w:rsidP="00EE3091">
            <w:r w:rsidRPr="006A2683">
              <w:t>CEO, Halifax Marine Research Institute; Chair, Value Proposition for Irving Shipbuilding Procurement</w:t>
            </w:r>
          </w:p>
        </w:tc>
      </w:tr>
      <w:tr w:rsidR="006E7ED3" w:rsidRPr="006A2683" w14:paraId="52931FCB" w14:textId="77777777" w:rsidTr="00EE3091">
        <w:tc>
          <w:tcPr>
            <w:tcW w:w="1908" w:type="dxa"/>
            <w:tcBorders>
              <w:top w:val="single" w:sz="4" w:space="0" w:color="auto"/>
              <w:left w:val="single" w:sz="4" w:space="0" w:color="auto"/>
              <w:bottom w:val="single" w:sz="4" w:space="0" w:color="auto"/>
              <w:right w:val="single" w:sz="4" w:space="0" w:color="auto"/>
            </w:tcBorders>
          </w:tcPr>
          <w:p w14:paraId="6E6F89FE" w14:textId="77777777" w:rsidR="006E7ED3" w:rsidRPr="006A2683" w:rsidRDefault="006E7ED3" w:rsidP="00EE3091">
            <w:pPr>
              <w:rPr>
                <w:b/>
              </w:rPr>
            </w:pPr>
            <w:r w:rsidRPr="006A2683">
              <w:rPr>
                <w:b/>
              </w:rPr>
              <w:t>Beth Hunter</w:t>
            </w:r>
          </w:p>
        </w:tc>
        <w:tc>
          <w:tcPr>
            <w:tcW w:w="7556" w:type="dxa"/>
            <w:tcBorders>
              <w:top w:val="single" w:sz="4" w:space="0" w:color="auto"/>
              <w:left w:val="single" w:sz="4" w:space="0" w:color="auto"/>
              <w:bottom w:val="single" w:sz="4" w:space="0" w:color="auto"/>
              <w:right w:val="single" w:sz="4" w:space="0" w:color="auto"/>
            </w:tcBorders>
          </w:tcPr>
          <w:p w14:paraId="480DC032" w14:textId="77777777" w:rsidR="006E7ED3" w:rsidRPr="006A2683" w:rsidRDefault="006E7ED3" w:rsidP="00EE3091">
            <w:r w:rsidRPr="006A2683">
              <w:t>Former CEO, McConnell Foundation (resigned October 2013)</w:t>
            </w:r>
          </w:p>
        </w:tc>
      </w:tr>
      <w:tr w:rsidR="006E7ED3" w:rsidRPr="006A2683" w14:paraId="09A110C9" w14:textId="77777777" w:rsidTr="00EE3091">
        <w:tc>
          <w:tcPr>
            <w:tcW w:w="1908" w:type="dxa"/>
            <w:tcBorders>
              <w:top w:val="single" w:sz="4" w:space="0" w:color="auto"/>
              <w:left w:val="single" w:sz="4" w:space="0" w:color="auto"/>
              <w:bottom w:val="single" w:sz="4" w:space="0" w:color="auto"/>
              <w:right w:val="single" w:sz="4" w:space="0" w:color="auto"/>
            </w:tcBorders>
          </w:tcPr>
          <w:p w14:paraId="7137A295" w14:textId="77777777" w:rsidR="006E7ED3" w:rsidRPr="006A2683" w:rsidRDefault="006E7ED3" w:rsidP="00EE3091">
            <w:pPr>
              <w:rPr>
                <w:b/>
              </w:rPr>
            </w:pPr>
            <w:r w:rsidRPr="006A2683">
              <w:rPr>
                <w:b/>
              </w:rPr>
              <w:t>Nigel Lloyd</w:t>
            </w:r>
          </w:p>
        </w:tc>
        <w:tc>
          <w:tcPr>
            <w:tcW w:w="7556" w:type="dxa"/>
            <w:tcBorders>
              <w:top w:val="single" w:sz="4" w:space="0" w:color="auto"/>
              <w:left w:val="single" w:sz="4" w:space="0" w:color="auto"/>
              <w:bottom w:val="single" w:sz="4" w:space="0" w:color="auto"/>
              <w:right w:val="single" w:sz="4" w:space="0" w:color="auto"/>
            </w:tcBorders>
          </w:tcPr>
          <w:p w14:paraId="7E652749" w14:textId="77777777" w:rsidR="006E7ED3" w:rsidRPr="006A2683" w:rsidRDefault="006E7ED3" w:rsidP="00EE3091">
            <w:r w:rsidRPr="006A2683">
              <w:t xml:space="preserve">Former Executive VP, NSERC </w:t>
            </w:r>
          </w:p>
        </w:tc>
      </w:tr>
      <w:tr w:rsidR="006E7ED3" w:rsidRPr="006A2683" w14:paraId="7636FA80" w14:textId="77777777" w:rsidTr="00EE3091">
        <w:tc>
          <w:tcPr>
            <w:tcW w:w="1908" w:type="dxa"/>
            <w:tcBorders>
              <w:top w:val="single" w:sz="4" w:space="0" w:color="auto"/>
              <w:left w:val="single" w:sz="4" w:space="0" w:color="auto"/>
              <w:bottom w:val="single" w:sz="4" w:space="0" w:color="auto"/>
              <w:right w:val="single" w:sz="4" w:space="0" w:color="auto"/>
            </w:tcBorders>
          </w:tcPr>
          <w:p w14:paraId="030DACD7" w14:textId="77777777" w:rsidR="006E7ED3" w:rsidRPr="006A2683" w:rsidRDefault="006E7ED3" w:rsidP="00EE3091">
            <w:pPr>
              <w:rPr>
                <w:b/>
              </w:rPr>
            </w:pPr>
            <w:r w:rsidRPr="006A2683">
              <w:rPr>
                <w:b/>
              </w:rPr>
              <w:t>Chris Moore</w:t>
            </w:r>
          </w:p>
        </w:tc>
        <w:tc>
          <w:tcPr>
            <w:tcW w:w="7556" w:type="dxa"/>
            <w:tcBorders>
              <w:top w:val="single" w:sz="4" w:space="0" w:color="auto"/>
              <w:left w:val="single" w:sz="4" w:space="0" w:color="auto"/>
              <w:bottom w:val="single" w:sz="4" w:space="0" w:color="auto"/>
              <w:right w:val="single" w:sz="4" w:space="0" w:color="auto"/>
            </w:tcBorders>
          </w:tcPr>
          <w:p w14:paraId="3EAC61F6" w14:textId="77777777" w:rsidR="006E7ED3" w:rsidRPr="006A2683" w:rsidRDefault="006E7ED3" w:rsidP="00EE3091">
            <w:r w:rsidRPr="006A2683">
              <w:t>Dean of Science, Dalhousie</w:t>
            </w:r>
          </w:p>
        </w:tc>
      </w:tr>
      <w:tr w:rsidR="006E7ED3" w:rsidRPr="006A2683" w14:paraId="2B3695F9" w14:textId="77777777" w:rsidTr="00EE3091">
        <w:tc>
          <w:tcPr>
            <w:tcW w:w="1908" w:type="dxa"/>
            <w:tcBorders>
              <w:top w:val="single" w:sz="4" w:space="0" w:color="auto"/>
              <w:left w:val="single" w:sz="4" w:space="0" w:color="auto"/>
              <w:bottom w:val="single" w:sz="4" w:space="0" w:color="auto"/>
              <w:right w:val="single" w:sz="4" w:space="0" w:color="auto"/>
            </w:tcBorders>
          </w:tcPr>
          <w:p w14:paraId="3634F311" w14:textId="77777777" w:rsidR="006E7ED3" w:rsidRPr="006A2683" w:rsidRDefault="006E7ED3" w:rsidP="00EE3091">
            <w:pPr>
              <w:rPr>
                <w:b/>
              </w:rPr>
            </w:pPr>
            <w:r w:rsidRPr="006A2683">
              <w:rPr>
                <w:b/>
              </w:rPr>
              <w:t>Leo Muise</w:t>
            </w:r>
          </w:p>
        </w:tc>
        <w:tc>
          <w:tcPr>
            <w:tcW w:w="7556" w:type="dxa"/>
            <w:tcBorders>
              <w:top w:val="single" w:sz="4" w:space="0" w:color="auto"/>
              <w:left w:val="single" w:sz="4" w:space="0" w:color="auto"/>
              <w:bottom w:val="single" w:sz="4" w:space="0" w:color="auto"/>
              <w:right w:val="single" w:sz="4" w:space="0" w:color="auto"/>
            </w:tcBorders>
          </w:tcPr>
          <w:p w14:paraId="285DA2AD" w14:textId="77777777" w:rsidR="006E7ED3" w:rsidRPr="006A2683" w:rsidRDefault="006E7ED3" w:rsidP="00EE3091">
            <w:r>
              <w:t xml:space="preserve">Former </w:t>
            </w:r>
            <w:r w:rsidRPr="006A2683">
              <w:t>NS Fisheries</w:t>
            </w:r>
            <w:r>
              <w:t xml:space="preserve"> and Aquaculture (retired January 2014)</w:t>
            </w:r>
          </w:p>
        </w:tc>
      </w:tr>
      <w:tr w:rsidR="006E7ED3" w:rsidRPr="006A2683" w14:paraId="3537120B" w14:textId="77777777" w:rsidTr="00EE3091">
        <w:tc>
          <w:tcPr>
            <w:tcW w:w="1908" w:type="dxa"/>
            <w:tcBorders>
              <w:top w:val="single" w:sz="4" w:space="0" w:color="auto"/>
              <w:left w:val="single" w:sz="4" w:space="0" w:color="auto"/>
              <w:bottom w:val="single" w:sz="4" w:space="0" w:color="auto"/>
              <w:right w:val="single" w:sz="4" w:space="0" w:color="auto"/>
            </w:tcBorders>
          </w:tcPr>
          <w:p w14:paraId="6824441A" w14:textId="77777777" w:rsidR="006E7ED3" w:rsidRPr="006A2683" w:rsidRDefault="00C829E6" w:rsidP="00EE3091">
            <w:pPr>
              <w:rPr>
                <w:b/>
              </w:rPr>
            </w:pPr>
            <w:r>
              <w:rPr>
                <w:b/>
              </w:rPr>
              <w:t>Christine Penney</w:t>
            </w:r>
          </w:p>
        </w:tc>
        <w:tc>
          <w:tcPr>
            <w:tcW w:w="7556" w:type="dxa"/>
            <w:tcBorders>
              <w:top w:val="single" w:sz="4" w:space="0" w:color="auto"/>
              <w:left w:val="single" w:sz="4" w:space="0" w:color="auto"/>
              <w:bottom w:val="single" w:sz="4" w:space="0" w:color="auto"/>
              <w:right w:val="single" w:sz="4" w:space="0" w:color="auto"/>
            </w:tcBorders>
          </w:tcPr>
          <w:p w14:paraId="525580B2" w14:textId="77777777" w:rsidR="006E7ED3" w:rsidRPr="006A2683" w:rsidRDefault="00C829E6" w:rsidP="00EE3091">
            <w:r>
              <w:t>VP</w:t>
            </w:r>
            <w:r w:rsidR="006E7ED3" w:rsidRPr="006A2683">
              <w:t>, Clearwater Seafoods</w:t>
            </w:r>
          </w:p>
        </w:tc>
      </w:tr>
      <w:tr w:rsidR="006E7ED3" w:rsidRPr="006A2683" w14:paraId="41906359" w14:textId="77777777" w:rsidTr="00EE3091">
        <w:tc>
          <w:tcPr>
            <w:tcW w:w="1908" w:type="dxa"/>
            <w:tcBorders>
              <w:top w:val="single" w:sz="4" w:space="0" w:color="auto"/>
              <w:left w:val="single" w:sz="4" w:space="0" w:color="auto"/>
              <w:bottom w:val="single" w:sz="4" w:space="0" w:color="auto"/>
              <w:right w:val="single" w:sz="4" w:space="0" w:color="auto"/>
            </w:tcBorders>
          </w:tcPr>
          <w:p w14:paraId="1CBC009F" w14:textId="77777777" w:rsidR="006E7ED3" w:rsidRPr="006A2683" w:rsidRDefault="006E7ED3" w:rsidP="00EE3091">
            <w:pPr>
              <w:rPr>
                <w:b/>
              </w:rPr>
            </w:pPr>
            <w:r w:rsidRPr="006A2683">
              <w:rPr>
                <w:b/>
              </w:rPr>
              <w:t>Zdenka Willis</w:t>
            </w:r>
          </w:p>
        </w:tc>
        <w:tc>
          <w:tcPr>
            <w:tcW w:w="7556" w:type="dxa"/>
            <w:tcBorders>
              <w:top w:val="single" w:sz="4" w:space="0" w:color="auto"/>
              <w:left w:val="single" w:sz="4" w:space="0" w:color="auto"/>
              <w:bottom w:val="single" w:sz="4" w:space="0" w:color="auto"/>
              <w:right w:val="single" w:sz="4" w:space="0" w:color="auto"/>
            </w:tcBorders>
          </w:tcPr>
          <w:p w14:paraId="73709851" w14:textId="77777777" w:rsidR="006E7ED3" w:rsidRPr="006A2683" w:rsidRDefault="006E7ED3" w:rsidP="00EE3091">
            <w:r w:rsidRPr="006A2683">
              <w:t>Director, International Ocean Observing System, NOAA</w:t>
            </w:r>
          </w:p>
        </w:tc>
      </w:tr>
      <w:tr w:rsidR="006E7ED3" w:rsidRPr="00715D5D" w14:paraId="5A29A0B0" w14:textId="77777777" w:rsidTr="00EE3091">
        <w:tc>
          <w:tcPr>
            <w:tcW w:w="1908" w:type="dxa"/>
            <w:tcBorders>
              <w:top w:val="single" w:sz="4" w:space="0" w:color="auto"/>
              <w:left w:val="single" w:sz="4" w:space="0" w:color="auto"/>
              <w:bottom w:val="single" w:sz="4" w:space="0" w:color="auto"/>
              <w:right w:val="single" w:sz="4" w:space="0" w:color="auto"/>
            </w:tcBorders>
          </w:tcPr>
          <w:p w14:paraId="49FC2B8D" w14:textId="77777777" w:rsidR="006E7ED3" w:rsidRPr="006A2683" w:rsidRDefault="006E7ED3" w:rsidP="00EE3091">
            <w:pPr>
              <w:rPr>
                <w:i/>
              </w:rPr>
            </w:pPr>
            <w:r w:rsidRPr="006A2683">
              <w:rPr>
                <w:i/>
              </w:rPr>
              <w:t>Nancy Hayter</w:t>
            </w:r>
          </w:p>
        </w:tc>
        <w:tc>
          <w:tcPr>
            <w:tcW w:w="7556" w:type="dxa"/>
            <w:tcBorders>
              <w:top w:val="single" w:sz="4" w:space="0" w:color="auto"/>
              <w:left w:val="single" w:sz="4" w:space="0" w:color="auto"/>
              <w:bottom w:val="single" w:sz="4" w:space="0" w:color="auto"/>
              <w:right w:val="single" w:sz="4" w:space="0" w:color="auto"/>
            </w:tcBorders>
          </w:tcPr>
          <w:p w14:paraId="6A1F9F28" w14:textId="77777777" w:rsidR="006E7ED3" w:rsidRPr="00715D5D" w:rsidRDefault="006E7ED3" w:rsidP="00EE3091">
            <w:r w:rsidRPr="00715D5D">
              <w:t>Director, Research Grants and Contracts Dalhousie</w:t>
            </w:r>
          </w:p>
        </w:tc>
      </w:tr>
      <w:tr w:rsidR="00B322FC" w:rsidRPr="00715D5D" w14:paraId="375D5774" w14:textId="77777777" w:rsidTr="00EE3091">
        <w:tc>
          <w:tcPr>
            <w:tcW w:w="1908" w:type="dxa"/>
            <w:tcBorders>
              <w:top w:val="single" w:sz="4" w:space="0" w:color="auto"/>
              <w:left w:val="single" w:sz="4" w:space="0" w:color="auto"/>
              <w:bottom w:val="single" w:sz="4" w:space="0" w:color="auto"/>
              <w:right w:val="single" w:sz="4" w:space="0" w:color="auto"/>
            </w:tcBorders>
          </w:tcPr>
          <w:p w14:paraId="21A974D6" w14:textId="20F3AD0E" w:rsidR="00B322FC" w:rsidRPr="006A2683" w:rsidRDefault="00B322FC" w:rsidP="00B322FC">
            <w:pPr>
              <w:rPr>
                <w:i/>
              </w:rPr>
            </w:pPr>
            <w:r w:rsidRPr="006A2683">
              <w:rPr>
                <w:i/>
              </w:rPr>
              <w:t>*Sara Iverson</w:t>
            </w:r>
          </w:p>
        </w:tc>
        <w:tc>
          <w:tcPr>
            <w:tcW w:w="7556" w:type="dxa"/>
            <w:tcBorders>
              <w:top w:val="single" w:sz="4" w:space="0" w:color="auto"/>
              <w:left w:val="single" w:sz="4" w:space="0" w:color="auto"/>
              <w:bottom w:val="single" w:sz="4" w:space="0" w:color="auto"/>
              <w:right w:val="single" w:sz="4" w:space="0" w:color="auto"/>
            </w:tcBorders>
          </w:tcPr>
          <w:p w14:paraId="7CF3FDD2" w14:textId="3F42C329" w:rsidR="00B322FC" w:rsidRPr="00715D5D" w:rsidRDefault="00B322FC" w:rsidP="00B322FC">
            <w:r w:rsidRPr="00715D5D">
              <w:t>OTN Scientific Director</w:t>
            </w:r>
          </w:p>
        </w:tc>
      </w:tr>
      <w:tr w:rsidR="00B322FC" w:rsidRPr="00715D5D" w14:paraId="07D6BADB" w14:textId="77777777" w:rsidTr="00EE3091">
        <w:tc>
          <w:tcPr>
            <w:tcW w:w="1908" w:type="dxa"/>
            <w:tcBorders>
              <w:top w:val="single" w:sz="4" w:space="0" w:color="auto"/>
              <w:left w:val="single" w:sz="4" w:space="0" w:color="auto"/>
              <w:bottom w:val="single" w:sz="4" w:space="0" w:color="auto"/>
              <w:right w:val="single" w:sz="4" w:space="0" w:color="auto"/>
            </w:tcBorders>
          </w:tcPr>
          <w:p w14:paraId="0A067401" w14:textId="77777777" w:rsidR="00B322FC" w:rsidRPr="006A2683" w:rsidRDefault="00B322FC" w:rsidP="00B322FC">
            <w:pPr>
              <w:rPr>
                <w:i/>
              </w:rPr>
            </w:pPr>
            <w:r w:rsidRPr="006A2683">
              <w:rPr>
                <w:i/>
              </w:rPr>
              <w:t>*Kes Morton</w:t>
            </w:r>
          </w:p>
        </w:tc>
        <w:tc>
          <w:tcPr>
            <w:tcW w:w="7556" w:type="dxa"/>
            <w:tcBorders>
              <w:top w:val="single" w:sz="4" w:space="0" w:color="auto"/>
              <w:left w:val="single" w:sz="4" w:space="0" w:color="auto"/>
              <w:bottom w:val="single" w:sz="4" w:space="0" w:color="auto"/>
              <w:right w:val="single" w:sz="4" w:space="0" w:color="auto"/>
            </w:tcBorders>
          </w:tcPr>
          <w:p w14:paraId="349D0BB4" w14:textId="77777777" w:rsidR="00B322FC" w:rsidRPr="00715D5D" w:rsidRDefault="00B322FC" w:rsidP="00B322FC">
            <w:r w:rsidRPr="00715D5D">
              <w:t>OTN Senior Project Manager</w:t>
            </w:r>
          </w:p>
        </w:tc>
      </w:tr>
      <w:tr w:rsidR="00B322FC" w:rsidRPr="00715D5D" w14:paraId="573CAF7D" w14:textId="77777777" w:rsidTr="00EE3091">
        <w:tc>
          <w:tcPr>
            <w:tcW w:w="1908" w:type="dxa"/>
            <w:tcBorders>
              <w:top w:val="single" w:sz="4" w:space="0" w:color="auto"/>
              <w:left w:val="single" w:sz="4" w:space="0" w:color="auto"/>
              <w:bottom w:val="single" w:sz="4" w:space="0" w:color="auto"/>
              <w:right w:val="single" w:sz="4" w:space="0" w:color="auto"/>
            </w:tcBorders>
          </w:tcPr>
          <w:p w14:paraId="53CB1B74" w14:textId="77777777" w:rsidR="00B322FC" w:rsidRPr="006A2683" w:rsidRDefault="00B322FC" w:rsidP="00B322FC">
            <w:pPr>
              <w:rPr>
                <w:i/>
              </w:rPr>
            </w:pPr>
            <w:r w:rsidRPr="006A2683">
              <w:rPr>
                <w:i/>
              </w:rPr>
              <w:t>*</w:t>
            </w:r>
            <w:r>
              <w:rPr>
                <w:i/>
              </w:rPr>
              <w:t>Amy Ryan</w:t>
            </w:r>
          </w:p>
        </w:tc>
        <w:tc>
          <w:tcPr>
            <w:tcW w:w="7556" w:type="dxa"/>
            <w:tcBorders>
              <w:top w:val="single" w:sz="4" w:space="0" w:color="auto"/>
              <w:left w:val="single" w:sz="4" w:space="0" w:color="auto"/>
              <w:bottom w:val="single" w:sz="4" w:space="0" w:color="auto"/>
              <w:right w:val="single" w:sz="4" w:space="0" w:color="auto"/>
            </w:tcBorders>
          </w:tcPr>
          <w:p w14:paraId="31E91E50" w14:textId="77777777" w:rsidR="00B322FC" w:rsidRPr="00715D5D" w:rsidRDefault="00B322FC" w:rsidP="00B322FC">
            <w:r w:rsidRPr="00715D5D">
              <w:t>OTN Canada Network Manager</w:t>
            </w:r>
            <w:r>
              <w:t xml:space="preserve"> (acting)</w:t>
            </w:r>
          </w:p>
        </w:tc>
      </w:tr>
      <w:tr w:rsidR="00B322FC" w:rsidRPr="00715D5D" w14:paraId="57A555D0" w14:textId="77777777" w:rsidTr="00EE3091">
        <w:tc>
          <w:tcPr>
            <w:tcW w:w="1908" w:type="dxa"/>
            <w:tcBorders>
              <w:top w:val="single" w:sz="4" w:space="0" w:color="auto"/>
              <w:left w:val="single" w:sz="4" w:space="0" w:color="auto"/>
              <w:bottom w:val="single" w:sz="4" w:space="0" w:color="auto"/>
              <w:right w:val="single" w:sz="4" w:space="0" w:color="auto"/>
            </w:tcBorders>
          </w:tcPr>
          <w:p w14:paraId="0E03B3D3" w14:textId="07E6E3CD" w:rsidR="00B322FC" w:rsidRPr="006A2683" w:rsidRDefault="00B322FC" w:rsidP="00B322FC">
            <w:pPr>
              <w:rPr>
                <w:i/>
              </w:rPr>
            </w:pPr>
            <w:r w:rsidRPr="006A2683">
              <w:rPr>
                <w:i/>
              </w:rPr>
              <w:t>Doug Wallace</w:t>
            </w:r>
          </w:p>
        </w:tc>
        <w:tc>
          <w:tcPr>
            <w:tcW w:w="7556" w:type="dxa"/>
            <w:tcBorders>
              <w:top w:val="single" w:sz="4" w:space="0" w:color="auto"/>
              <w:left w:val="single" w:sz="4" w:space="0" w:color="auto"/>
              <w:bottom w:val="single" w:sz="4" w:space="0" w:color="auto"/>
              <w:right w:val="single" w:sz="4" w:space="0" w:color="auto"/>
            </w:tcBorders>
          </w:tcPr>
          <w:p w14:paraId="3F165AC7" w14:textId="3FBDE892" w:rsidR="00B322FC" w:rsidRPr="00715D5D" w:rsidRDefault="00B322FC" w:rsidP="00B322FC">
            <w:r w:rsidRPr="00715D5D">
              <w:t>Canada Excellence Research Chairs</w:t>
            </w:r>
          </w:p>
        </w:tc>
      </w:tr>
      <w:tr w:rsidR="00B322FC" w:rsidRPr="00715D5D" w14:paraId="35FA4FD1" w14:textId="77777777" w:rsidTr="00EE3091">
        <w:tc>
          <w:tcPr>
            <w:tcW w:w="1908" w:type="dxa"/>
            <w:hideMark/>
          </w:tcPr>
          <w:p w14:paraId="4E2532BD" w14:textId="77777777" w:rsidR="00B322FC" w:rsidRPr="006A2683" w:rsidRDefault="00B322FC" w:rsidP="00B322FC">
            <w:pPr>
              <w:rPr>
                <w:i/>
              </w:rPr>
            </w:pPr>
            <w:r w:rsidRPr="006A2683">
              <w:rPr>
                <w:i/>
              </w:rPr>
              <w:t xml:space="preserve">*Fred Whoriskey </w:t>
            </w:r>
          </w:p>
        </w:tc>
        <w:tc>
          <w:tcPr>
            <w:tcW w:w="7556" w:type="dxa"/>
            <w:hideMark/>
          </w:tcPr>
          <w:p w14:paraId="04185ED2" w14:textId="77777777" w:rsidR="00B322FC" w:rsidRPr="00715D5D" w:rsidRDefault="00B322FC" w:rsidP="00B322FC">
            <w:r w:rsidRPr="00715D5D">
              <w:t>OTN Executive Director</w:t>
            </w:r>
          </w:p>
        </w:tc>
      </w:tr>
    </w:tbl>
    <w:p w14:paraId="36C10C1F" w14:textId="77777777" w:rsidR="00AD3D34" w:rsidRDefault="00AD3D34" w:rsidP="00AD3D34">
      <w:pPr>
        <w:autoSpaceDE w:val="0"/>
        <w:autoSpaceDN w:val="0"/>
        <w:adjustRightInd w:val="0"/>
        <w:spacing w:after="0" w:line="240" w:lineRule="auto"/>
        <w:rPr>
          <w:rFonts w:cstheme="minorHAnsi"/>
          <w:i/>
          <w:sz w:val="24"/>
          <w:szCs w:val="24"/>
        </w:rPr>
      </w:pPr>
    </w:p>
    <w:p w14:paraId="26FACBE4" w14:textId="11F46D21" w:rsidR="00AD3D34" w:rsidRPr="0087058C" w:rsidRDefault="00AD3D34" w:rsidP="00AD3D34">
      <w:pPr>
        <w:autoSpaceDE w:val="0"/>
        <w:autoSpaceDN w:val="0"/>
        <w:adjustRightInd w:val="0"/>
        <w:spacing w:after="0" w:line="240" w:lineRule="auto"/>
        <w:rPr>
          <w:rFonts w:cstheme="minorHAnsi"/>
          <w:i/>
          <w:sz w:val="24"/>
          <w:szCs w:val="24"/>
        </w:rPr>
      </w:pPr>
      <w:r>
        <w:rPr>
          <w:rFonts w:cstheme="minorHAnsi"/>
          <w:i/>
          <w:sz w:val="24"/>
          <w:szCs w:val="24"/>
        </w:rPr>
        <w:t xml:space="preserve">Biographies not included at this time: </w:t>
      </w:r>
      <w:r w:rsidR="001D0638">
        <w:rPr>
          <w:rFonts w:cstheme="minorHAnsi"/>
          <w:i/>
          <w:sz w:val="24"/>
          <w:szCs w:val="24"/>
        </w:rPr>
        <w:t>Trevor Swerdfager</w:t>
      </w:r>
    </w:p>
    <w:p w14:paraId="7E6CC05E" w14:textId="77777777" w:rsidR="006E7ED3" w:rsidRDefault="006E7ED3" w:rsidP="006E7ED3">
      <w:pPr>
        <w:rPr>
          <w:lang w:eastAsia="en-CA"/>
        </w:rPr>
      </w:pPr>
    </w:p>
    <w:p w14:paraId="2D1CCE7C" w14:textId="77777777" w:rsidR="006E7ED3" w:rsidRPr="00E72CD0" w:rsidRDefault="006E7ED3" w:rsidP="006E7ED3">
      <w:pPr>
        <w:spacing w:after="0"/>
        <w:rPr>
          <w:lang w:eastAsia="en-CA"/>
        </w:rPr>
      </w:pPr>
    </w:p>
    <w:p w14:paraId="452A3A19" w14:textId="77777777" w:rsidR="006E7ED3" w:rsidRDefault="006E7ED3">
      <w:pPr>
        <w:rPr>
          <w:rFonts w:cstheme="minorHAnsi"/>
          <w:b/>
          <w:sz w:val="28"/>
          <w:szCs w:val="24"/>
        </w:rPr>
      </w:pPr>
      <w:r>
        <w:rPr>
          <w:rFonts w:cstheme="minorHAnsi"/>
          <w:b/>
          <w:sz w:val="28"/>
          <w:szCs w:val="24"/>
        </w:rPr>
        <w:br w:type="page"/>
      </w:r>
    </w:p>
    <w:p w14:paraId="00039CC4" w14:textId="77777777" w:rsidR="006E7ED3" w:rsidRPr="003D2B47" w:rsidRDefault="006E7ED3" w:rsidP="006E7ED3">
      <w:pPr>
        <w:rPr>
          <w:rFonts w:cstheme="minorHAnsi"/>
          <w:b/>
          <w:sz w:val="28"/>
          <w:szCs w:val="24"/>
        </w:rPr>
      </w:pPr>
      <w:r w:rsidRPr="003D2B47">
        <w:rPr>
          <w:rFonts w:cstheme="minorHAnsi"/>
          <w:noProof/>
          <w:sz w:val="28"/>
          <w:szCs w:val="24"/>
          <w:lang w:val="en-CA" w:eastAsia="en-CA"/>
        </w:rPr>
        <w:lastRenderedPageBreak/>
        <w:drawing>
          <wp:anchor distT="0" distB="0" distL="114300" distR="114300" simplePos="0" relativeHeight="251660288" behindDoc="1" locked="0" layoutInCell="1" allowOverlap="1" wp14:anchorId="785049CA" wp14:editId="3B2BBA54">
            <wp:simplePos x="0" y="0"/>
            <wp:positionH relativeFrom="column">
              <wp:posOffset>0</wp:posOffset>
            </wp:positionH>
            <wp:positionV relativeFrom="paragraph">
              <wp:posOffset>0</wp:posOffset>
            </wp:positionV>
            <wp:extent cx="2441448" cy="3657600"/>
            <wp:effectExtent l="0" t="0" r="0" b="0"/>
            <wp:wrapTight wrapText="bothSides">
              <wp:wrapPolygon edited="0">
                <wp:start x="0" y="0"/>
                <wp:lineTo x="0" y="21488"/>
                <wp:lineTo x="21409" y="21488"/>
                <wp:lineTo x="21409"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er Harrison.jpg"/>
                    <pic:cNvPicPr/>
                  </pic:nvPicPr>
                  <pic:blipFill>
                    <a:blip r:embed="rId10">
                      <a:extLst>
                        <a:ext uri="{28A0092B-C50C-407E-A947-70E740481C1C}">
                          <a14:useLocalDpi xmlns:a14="http://schemas.microsoft.com/office/drawing/2010/main" val="0"/>
                        </a:ext>
                      </a:extLst>
                    </a:blip>
                    <a:stretch>
                      <a:fillRect/>
                    </a:stretch>
                  </pic:blipFill>
                  <pic:spPr>
                    <a:xfrm>
                      <a:off x="0" y="0"/>
                      <a:ext cx="2441448" cy="3657600"/>
                    </a:xfrm>
                    <a:prstGeom prst="rect">
                      <a:avLst/>
                    </a:prstGeom>
                  </pic:spPr>
                </pic:pic>
              </a:graphicData>
            </a:graphic>
            <wp14:sizeRelH relativeFrom="page">
              <wp14:pctWidth>0</wp14:pctWidth>
            </wp14:sizeRelH>
            <wp14:sizeRelV relativeFrom="page">
              <wp14:pctHeight>0</wp14:pctHeight>
            </wp14:sizeRelV>
          </wp:anchor>
        </w:drawing>
      </w:r>
      <w:r w:rsidRPr="003D2B47">
        <w:rPr>
          <w:rFonts w:cstheme="minorHAnsi"/>
          <w:b/>
          <w:sz w:val="28"/>
          <w:szCs w:val="24"/>
        </w:rPr>
        <w:t>Peter Harrison</w:t>
      </w:r>
    </w:p>
    <w:p w14:paraId="25A1A9DA" w14:textId="77777777" w:rsidR="006E7ED3" w:rsidRPr="00D340B3" w:rsidRDefault="006E7ED3" w:rsidP="006E7ED3">
      <w:pPr>
        <w:rPr>
          <w:rFonts w:cstheme="minorHAnsi"/>
          <w:sz w:val="24"/>
          <w:szCs w:val="24"/>
        </w:rPr>
      </w:pPr>
      <w:r w:rsidRPr="00D340B3">
        <w:rPr>
          <w:rFonts w:cstheme="minorHAnsi"/>
          <w:sz w:val="24"/>
          <w:szCs w:val="24"/>
        </w:rPr>
        <w:t>Dr. Peter Harrison is Professor, Stauffer-Dunning Chair and Director of the School of Policy Studies (SPS) at Queen’s University (Kingston, Ontario). His career as a senior member of the Public Service of Canada lasted nearly 30 years.  During this time he served as the Deputy Minister (Permanent Secretary) of a number of federal Departments including Natural Resources Canada, the Department of Fisheries and Oceans, the Leadership Network, the National Research Council of Canada (Senior Research Fellow, Oceans) and Indian Residential Schools Resolution Canada. Dr. Harrison’s research, writing and teaching focus on ocean and coastal management/northern development with particular reference to the Arctic Ocean and Arctic/northern policy.  He was the international co-chair of the China Council for International Co-operation on Environment and Development (CCICED) Task Force on the Sustainable Use of China’s Ocean and Coasts.</w:t>
      </w:r>
    </w:p>
    <w:p w14:paraId="45FDCED6" w14:textId="77777777" w:rsidR="006E7ED3" w:rsidRPr="00D340B3" w:rsidRDefault="006E7ED3" w:rsidP="006E7ED3">
      <w:pPr>
        <w:rPr>
          <w:rFonts w:cstheme="minorHAnsi"/>
          <w:sz w:val="24"/>
          <w:szCs w:val="24"/>
        </w:rPr>
      </w:pPr>
      <w:r w:rsidRPr="00D340B3">
        <w:rPr>
          <w:rFonts w:cstheme="minorHAnsi"/>
          <w:sz w:val="24"/>
          <w:szCs w:val="24"/>
        </w:rPr>
        <w:br w:type="page"/>
      </w:r>
    </w:p>
    <w:p w14:paraId="34F4C9B6" w14:textId="77777777" w:rsidR="006E7ED3" w:rsidRPr="003D2B47" w:rsidRDefault="006E7ED3" w:rsidP="006E7ED3">
      <w:pPr>
        <w:autoSpaceDE w:val="0"/>
        <w:autoSpaceDN w:val="0"/>
        <w:adjustRightInd w:val="0"/>
        <w:spacing w:after="0" w:line="240" w:lineRule="auto"/>
        <w:rPr>
          <w:rFonts w:cstheme="minorHAnsi"/>
          <w:b/>
          <w:sz w:val="28"/>
          <w:szCs w:val="24"/>
        </w:rPr>
      </w:pPr>
      <w:r w:rsidRPr="003D2B47">
        <w:rPr>
          <w:rFonts w:cstheme="minorHAnsi"/>
          <w:noProof/>
          <w:sz w:val="28"/>
          <w:szCs w:val="24"/>
          <w:lang w:val="en-CA" w:eastAsia="en-CA"/>
        </w:rPr>
        <w:lastRenderedPageBreak/>
        <w:drawing>
          <wp:anchor distT="0" distB="0" distL="114300" distR="114300" simplePos="0" relativeHeight="251673600" behindDoc="1" locked="0" layoutInCell="1" allowOverlap="1" wp14:anchorId="1797EA61" wp14:editId="3A07581E">
            <wp:simplePos x="0" y="0"/>
            <wp:positionH relativeFrom="column">
              <wp:posOffset>10795</wp:posOffset>
            </wp:positionH>
            <wp:positionV relativeFrom="paragraph">
              <wp:posOffset>8255</wp:posOffset>
            </wp:positionV>
            <wp:extent cx="2258060" cy="3657600"/>
            <wp:effectExtent l="0" t="0" r="889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 Casey.jpg"/>
                    <pic:cNvPicPr/>
                  </pic:nvPicPr>
                  <pic:blipFill>
                    <a:blip r:embed="rId11">
                      <a:extLst>
                        <a:ext uri="{28A0092B-C50C-407E-A947-70E740481C1C}">
                          <a14:useLocalDpi xmlns:a14="http://schemas.microsoft.com/office/drawing/2010/main" val="0"/>
                        </a:ext>
                      </a:extLst>
                    </a:blip>
                    <a:stretch>
                      <a:fillRect/>
                    </a:stretch>
                  </pic:blipFill>
                  <pic:spPr>
                    <a:xfrm>
                      <a:off x="0" y="0"/>
                      <a:ext cx="2258060" cy="3657600"/>
                    </a:xfrm>
                    <a:prstGeom prst="rect">
                      <a:avLst/>
                    </a:prstGeom>
                  </pic:spPr>
                </pic:pic>
              </a:graphicData>
            </a:graphic>
            <wp14:sizeRelH relativeFrom="page">
              <wp14:pctWidth>0</wp14:pctWidth>
            </wp14:sizeRelH>
            <wp14:sizeRelV relativeFrom="page">
              <wp14:pctHeight>0</wp14:pctHeight>
            </wp14:sizeRelV>
          </wp:anchor>
        </w:drawing>
      </w:r>
      <w:r w:rsidRPr="003D2B47">
        <w:rPr>
          <w:rFonts w:cstheme="minorHAnsi"/>
          <w:b/>
          <w:sz w:val="28"/>
          <w:szCs w:val="24"/>
        </w:rPr>
        <w:t>Bill Casey</w:t>
      </w:r>
    </w:p>
    <w:p w14:paraId="2DEB24BC" w14:textId="77777777" w:rsidR="006E7ED3" w:rsidRPr="00D340B3" w:rsidRDefault="006E7ED3" w:rsidP="006E7ED3">
      <w:pPr>
        <w:autoSpaceDE w:val="0"/>
        <w:autoSpaceDN w:val="0"/>
        <w:adjustRightInd w:val="0"/>
        <w:spacing w:after="0" w:line="240" w:lineRule="auto"/>
        <w:rPr>
          <w:rFonts w:cstheme="minorHAnsi"/>
          <w:b/>
          <w:sz w:val="24"/>
          <w:szCs w:val="24"/>
        </w:rPr>
      </w:pPr>
    </w:p>
    <w:p w14:paraId="30ECFD11" w14:textId="77777777" w:rsidR="006E7ED3" w:rsidRPr="00D340B3" w:rsidRDefault="006E7ED3" w:rsidP="006E7ED3">
      <w:pPr>
        <w:autoSpaceDE w:val="0"/>
        <w:autoSpaceDN w:val="0"/>
        <w:adjustRightInd w:val="0"/>
        <w:spacing w:after="0" w:line="240" w:lineRule="auto"/>
        <w:rPr>
          <w:rFonts w:cstheme="minorHAnsi"/>
          <w:sz w:val="24"/>
          <w:szCs w:val="24"/>
        </w:rPr>
      </w:pPr>
      <w:r w:rsidRPr="00D340B3">
        <w:rPr>
          <w:rFonts w:cstheme="minorHAnsi"/>
          <w:sz w:val="24"/>
          <w:szCs w:val="24"/>
        </w:rPr>
        <w:t>Bill Casey is a graduate of St. Francis Xavier and holds a Bachelor of Science and Engineering Diploma. Prior to his political career, Bill Casey was involved in many business ventures. He was first elected to the House of Commons in 1988. After the 1993 election he returned to his business career and became a Financial Advisor and Stock Broker with Merrill Lynch. In 2000, Bill Casey was re-elected and appointed critic for Foreign Affairs and International Trade where he acted not only as an Opposition critic, but also as an activist for diplomacy in troubled regions of the world. He was later appointed Deputy Whip of the Conservative Party of Canada. In June of 2004, Mr. Casey was re-elected and was sent back to the House of Commons following the January 2006 election.</w:t>
      </w:r>
    </w:p>
    <w:p w14:paraId="0EB53492" w14:textId="77777777" w:rsidR="006E7ED3" w:rsidRPr="00D340B3" w:rsidRDefault="006E7ED3" w:rsidP="006E7ED3">
      <w:pPr>
        <w:autoSpaceDE w:val="0"/>
        <w:autoSpaceDN w:val="0"/>
        <w:adjustRightInd w:val="0"/>
        <w:spacing w:after="0" w:line="240" w:lineRule="auto"/>
        <w:rPr>
          <w:rFonts w:cstheme="minorHAnsi"/>
          <w:sz w:val="24"/>
          <w:szCs w:val="24"/>
        </w:rPr>
      </w:pPr>
    </w:p>
    <w:p w14:paraId="58AE6BC7" w14:textId="77777777" w:rsidR="006E7ED3" w:rsidRPr="00D340B3" w:rsidRDefault="006E7ED3" w:rsidP="006E7ED3">
      <w:pPr>
        <w:autoSpaceDE w:val="0"/>
        <w:autoSpaceDN w:val="0"/>
        <w:adjustRightInd w:val="0"/>
        <w:spacing w:after="0" w:line="240" w:lineRule="auto"/>
        <w:rPr>
          <w:rFonts w:cstheme="minorHAnsi"/>
          <w:sz w:val="24"/>
          <w:szCs w:val="24"/>
        </w:rPr>
      </w:pPr>
    </w:p>
    <w:p w14:paraId="3669879C" w14:textId="77777777" w:rsidR="006E7ED3" w:rsidRDefault="006E7ED3" w:rsidP="006E7ED3">
      <w:pPr>
        <w:rPr>
          <w:rFonts w:cstheme="minorHAnsi"/>
          <w:b/>
          <w:sz w:val="28"/>
          <w:szCs w:val="24"/>
        </w:rPr>
      </w:pPr>
    </w:p>
    <w:p w14:paraId="09844F1B" w14:textId="77777777" w:rsidR="006E7ED3" w:rsidRDefault="006E7ED3">
      <w:pPr>
        <w:rPr>
          <w:rFonts w:cstheme="minorHAnsi"/>
          <w:b/>
          <w:sz w:val="28"/>
          <w:szCs w:val="24"/>
        </w:rPr>
      </w:pPr>
      <w:r>
        <w:rPr>
          <w:rFonts w:cstheme="minorHAnsi"/>
          <w:b/>
          <w:sz w:val="28"/>
          <w:szCs w:val="24"/>
        </w:rPr>
        <w:br w:type="page"/>
      </w:r>
    </w:p>
    <w:p w14:paraId="33DB73B6" w14:textId="77777777" w:rsidR="006E7ED3" w:rsidRPr="003D2B47" w:rsidRDefault="006E7ED3" w:rsidP="006E7ED3">
      <w:pPr>
        <w:autoSpaceDE w:val="0"/>
        <w:autoSpaceDN w:val="0"/>
        <w:adjustRightInd w:val="0"/>
        <w:spacing w:after="0" w:line="240" w:lineRule="auto"/>
        <w:rPr>
          <w:rFonts w:cstheme="minorHAnsi"/>
          <w:b/>
          <w:sz w:val="28"/>
          <w:szCs w:val="24"/>
        </w:rPr>
      </w:pPr>
      <w:r w:rsidRPr="003D2B47">
        <w:rPr>
          <w:rFonts w:cstheme="minorHAnsi"/>
          <w:noProof/>
          <w:sz w:val="28"/>
          <w:szCs w:val="24"/>
          <w:lang w:val="en-CA" w:eastAsia="en-CA"/>
        </w:rPr>
        <w:lastRenderedPageBreak/>
        <w:drawing>
          <wp:anchor distT="0" distB="0" distL="114300" distR="114300" simplePos="0" relativeHeight="251675648" behindDoc="1" locked="0" layoutInCell="1" allowOverlap="1" wp14:anchorId="46CC3850" wp14:editId="23991E7F">
            <wp:simplePos x="0" y="0"/>
            <wp:positionH relativeFrom="column">
              <wp:posOffset>8255</wp:posOffset>
            </wp:positionH>
            <wp:positionV relativeFrom="paragraph">
              <wp:posOffset>8255</wp:posOffset>
            </wp:positionV>
            <wp:extent cx="2687955" cy="36576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tha Crago.JPG"/>
                    <pic:cNvPicPr/>
                  </pic:nvPicPr>
                  <pic:blipFill>
                    <a:blip r:embed="rId12">
                      <a:extLst>
                        <a:ext uri="{28A0092B-C50C-407E-A947-70E740481C1C}">
                          <a14:useLocalDpi xmlns:a14="http://schemas.microsoft.com/office/drawing/2010/main" val="0"/>
                        </a:ext>
                      </a:extLst>
                    </a:blip>
                    <a:stretch>
                      <a:fillRect/>
                    </a:stretch>
                  </pic:blipFill>
                  <pic:spPr>
                    <a:xfrm>
                      <a:off x="0" y="0"/>
                      <a:ext cx="2687955" cy="3657600"/>
                    </a:xfrm>
                    <a:prstGeom prst="rect">
                      <a:avLst/>
                    </a:prstGeom>
                  </pic:spPr>
                </pic:pic>
              </a:graphicData>
            </a:graphic>
            <wp14:sizeRelH relativeFrom="page">
              <wp14:pctWidth>0</wp14:pctWidth>
            </wp14:sizeRelH>
            <wp14:sizeRelV relativeFrom="page">
              <wp14:pctHeight>0</wp14:pctHeight>
            </wp14:sizeRelV>
          </wp:anchor>
        </w:drawing>
      </w:r>
      <w:r w:rsidRPr="003D2B47">
        <w:rPr>
          <w:rFonts w:cstheme="minorHAnsi"/>
          <w:b/>
          <w:sz w:val="28"/>
          <w:szCs w:val="24"/>
        </w:rPr>
        <w:t>Dr. Martha Crago</w:t>
      </w:r>
    </w:p>
    <w:p w14:paraId="04F2C9BD" w14:textId="77777777" w:rsidR="006E7ED3" w:rsidRPr="00D340B3" w:rsidRDefault="006E7ED3" w:rsidP="006E7ED3">
      <w:pPr>
        <w:autoSpaceDE w:val="0"/>
        <w:autoSpaceDN w:val="0"/>
        <w:adjustRightInd w:val="0"/>
        <w:spacing w:after="0" w:line="240" w:lineRule="auto"/>
        <w:rPr>
          <w:rFonts w:cstheme="minorHAnsi"/>
          <w:b/>
          <w:sz w:val="24"/>
          <w:szCs w:val="24"/>
        </w:rPr>
      </w:pPr>
    </w:p>
    <w:p w14:paraId="7132091C" w14:textId="77777777" w:rsidR="006E7ED3" w:rsidRPr="00D340B3" w:rsidRDefault="006E7ED3" w:rsidP="006E7ED3">
      <w:pPr>
        <w:rPr>
          <w:rFonts w:cstheme="minorHAnsi"/>
          <w:sz w:val="24"/>
          <w:szCs w:val="24"/>
        </w:rPr>
      </w:pPr>
      <w:r w:rsidRPr="00D340B3">
        <w:rPr>
          <w:rFonts w:cstheme="minorHAnsi"/>
          <w:sz w:val="24"/>
          <w:szCs w:val="24"/>
        </w:rPr>
        <w:t xml:space="preserve">Martha Crago is the Vice President (Research) and Professor in Human Communication Disorders at Dalhousie University.  Her previous university administrative positions include Vice Rector (International and Governmental Relations) at the Universite de Montreal, the Dean of Graduate and Postdoctoral Studies and Associate Provost (Academic Programs) at McGill University. </w:t>
      </w:r>
    </w:p>
    <w:p w14:paraId="279472E1" w14:textId="77777777" w:rsidR="006E7ED3" w:rsidRPr="00D340B3" w:rsidRDefault="006E7ED3" w:rsidP="006E7ED3">
      <w:pPr>
        <w:rPr>
          <w:rFonts w:cstheme="minorHAnsi"/>
          <w:sz w:val="24"/>
          <w:szCs w:val="24"/>
        </w:rPr>
      </w:pPr>
      <w:r w:rsidRPr="00D340B3">
        <w:rPr>
          <w:rFonts w:cstheme="minorHAnsi"/>
          <w:sz w:val="24"/>
          <w:szCs w:val="24"/>
        </w:rPr>
        <w:t>She has served as President of the Canadian Association for Graduate Studies, a member of the University Advisory Group at Industry Canada, and as a board member for the Council of Graduate Schools (USA).  Dr. Crago is presently on the boards of World Learning as well as the Nova Scotia Carbon Capture and Storage Research Consortium of Nova Scotia and the Advisory Councils of the Department of Fisheries and Oceans of Canada and the National Research Council-Institute of Marine Biosciences. At Dalhousie University, she chairs a variety of research institutes governing councils and committees.  Martha Crago is an active member of the Vice Presidents (Research) of the G13 research intense universities of Canada, and the Vice Presidents (Research) Group of the Atlantic Association of Universities.</w:t>
      </w:r>
    </w:p>
    <w:p w14:paraId="0507F763" w14:textId="77777777" w:rsidR="006E7ED3" w:rsidRPr="00D340B3" w:rsidRDefault="006E7ED3" w:rsidP="006E7ED3">
      <w:pPr>
        <w:rPr>
          <w:rFonts w:cstheme="minorHAnsi"/>
          <w:sz w:val="24"/>
          <w:szCs w:val="24"/>
        </w:rPr>
      </w:pPr>
      <w:r w:rsidRPr="00D340B3">
        <w:rPr>
          <w:rFonts w:cstheme="minorHAnsi"/>
          <w:sz w:val="24"/>
          <w:szCs w:val="24"/>
        </w:rPr>
        <w:t xml:space="preserve"> Dr. Crago has been an active researcher in language acquisition.  She has published her research extensively in scientific journals and books and is the Editor-in-Chief of Applied Psycholinguistics published by Cambridge University Press.  She presently serves as Vice President of the International Association for the Study of Child Language</w:t>
      </w:r>
    </w:p>
    <w:p w14:paraId="1DAA35AF" w14:textId="77777777" w:rsidR="006E7ED3" w:rsidRPr="00D340B3" w:rsidRDefault="006E7ED3" w:rsidP="006E7ED3">
      <w:pPr>
        <w:rPr>
          <w:rFonts w:cstheme="minorHAnsi"/>
          <w:sz w:val="24"/>
          <w:szCs w:val="24"/>
        </w:rPr>
      </w:pPr>
      <w:r w:rsidRPr="00D340B3">
        <w:rPr>
          <w:rFonts w:cstheme="minorHAnsi"/>
          <w:sz w:val="24"/>
          <w:szCs w:val="24"/>
        </w:rPr>
        <w:t>Dr. Crago was named Chevalier in l’ordre des Palmes academiques by the government of France in 2009.</w:t>
      </w:r>
    </w:p>
    <w:p w14:paraId="25DA2E34" w14:textId="77777777" w:rsidR="006E7ED3" w:rsidRDefault="006E7ED3">
      <w:pPr>
        <w:rPr>
          <w:rFonts w:cstheme="minorHAnsi"/>
          <w:b/>
          <w:sz w:val="28"/>
          <w:szCs w:val="24"/>
        </w:rPr>
      </w:pPr>
      <w:r>
        <w:rPr>
          <w:rFonts w:cstheme="minorHAnsi"/>
          <w:b/>
          <w:sz w:val="28"/>
          <w:szCs w:val="24"/>
        </w:rPr>
        <w:br w:type="page"/>
      </w:r>
    </w:p>
    <w:p w14:paraId="3E2B3A23" w14:textId="77777777" w:rsidR="006E7ED3" w:rsidRPr="003D2B47" w:rsidRDefault="006E7ED3" w:rsidP="006E7ED3">
      <w:pPr>
        <w:autoSpaceDE w:val="0"/>
        <w:autoSpaceDN w:val="0"/>
        <w:adjustRightInd w:val="0"/>
        <w:spacing w:after="0" w:line="240" w:lineRule="auto"/>
        <w:rPr>
          <w:rFonts w:cstheme="minorHAnsi"/>
          <w:b/>
          <w:sz w:val="28"/>
          <w:szCs w:val="24"/>
        </w:rPr>
      </w:pPr>
      <w:r w:rsidRPr="003D2B47">
        <w:rPr>
          <w:rFonts w:cstheme="minorHAnsi"/>
          <w:noProof/>
          <w:sz w:val="28"/>
          <w:szCs w:val="24"/>
          <w:lang w:val="en-CA" w:eastAsia="en-CA"/>
        </w:rPr>
        <w:lastRenderedPageBreak/>
        <w:drawing>
          <wp:anchor distT="0" distB="0" distL="114300" distR="114300" simplePos="0" relativeHeight="251677696" behindDoc="1" locked="0" layoutInCell="1" allowOverlap="1" wp14:anchorId="4433A1EA" wp14:editId="0BD75531">
            <wp:simplePos x="0" y="0"/>
            <wp:positionH relativeFrom="column">
              <wp:posOffset>1905</wp:posOffset>
            </wp:positionH>
            <wp:positionV relativeFrom="paragraph">
              <wp:posOffset>-7620</wp:posOffset>
            </wp:positionV>
            <wp:extent cx="3127248" cy="3657600"/>
            <wp:effectExtent l="0" t="0" r="0" b="0"/>
            <wp:wrapTight wrapText="bothSides">
              <wp:wrapPolygon edited="0">
                <wp:start x="0" y="0"/>
                <wp:lineTo x="0" y="21488"/>
                <wp:lineTo x="21451" y="21488"/>
                <wp:lineTo x="2145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ert Fischer.jpg"/>
                    <pic:cNvPicPr/>
                  </pic:nvPicPr>
                  <pic:blipFill>
                    <a:blip r:embed="rId13">
                      <a:extLst>
                        <a:ext uri="{28A0092B-C50C-407E-A947-70E740481C1C}">
                          <a14:useLocalDpi xmlns:a14="http://schemas.microsoft.com/office/drawing/2010/main" val="0"/>
                        </a:ext>
                      </a:extLst>
                    </a:blip>
                    <a:stretch>
                      <a:fillRect/>
                    </a:stretch>
                  </pic:blipFill>
                  <pic:spPr>
                    <a:xfrm>
                      <a:off x="0" y="0"/>
                      <a:ext cx="3127248" cy="3657600"/>
                    </a:xfrm>
                    <a:prstGeom prst="rect">
                      <a:avLst/>
                    </a:prstGeom>
                  </pic:spPr>
                </pic:pic>
              </a:graphicData>
            </a:graphic>
            <wp14:sizeRelH relativeFrom="page">
              <wp14:pctWidth>0</wp14:pctWidth>
            </wp14:sizeRelH>
            <wp14:sizeRelV relativeFrom="page">
              <wp14:pctHeight>0</wp14:pctHeight>
            </wp14:sizeRelV>
          </wp:anchor>
        </w:drawing>
      </w:r>
      <w:r w:rsidRPr="003D2B47">
        <w:rPr>
          <w:rFonts w:cstheme="minorHAnsi"/>
          <w:b/>
          <w:sz w:val="28"/>
          <w:szCs w:val="24"/>
        </w:rPr>
        <w:t>Dr.</w:t>
      </w:r>
      <w:r w:rsidRPr="003D2B47">
        <w:rPr>
          <w:rFonts w:cstheme="minorHAnsi"/>
          <w:sz w:val="28"/>
          <w:szCs w:val="24"/>
        </w:rPr>
        <w:t xml:space="preserve"> </w:t>
      </w:r>
      <w:r w:rsidRPr="003D2B47">
        <w:rPr>
          <w:rFonts w:cstheme="minorHAnsi"/>
          <w:b/>
          <w:sz w:val="28"/>
          <w:szCs w:val="24"/>
        </w:rPr>
        <w:t>Albert Fischer</w:t>
      </w:r>
    </w:p>
    <w:p w14:paraId="1B6221DD" w14:textId="77777777" w:rsidR="006E7ED3" w:rsidRPr="00D340B3" w:rsidRDefault="006E7ED3" w:rsidP="006E7ED3">
      <w:pPr>
        <w:autoSpaceDE w:val="0"/>
        <w:autoSpaceDN w:val="0"/>
        <w:adjustRightInd w:val="0"/>
        <w:spacing w:after="0" w:line="240" w:lineRule="auto"/>
        <w:rPr>
          <w:rFonts w:cstheme="minorHAnsi"/>
          <w:b/>
          <w:sz w:val="24"/>
          <w:szCs w:val="24"/>
        </w:rPr>
      </w:pPr>
    </w:p>
    <w:p w14:paraId="1EB9EA43" w14:textId="77777777" w:rsidR="006E7ED3" w:rsidRPr="00D340B3" w:rsidRDefault="006E7ED3" w:rsidP="006E7ED3">
      <w:pPr>
        <w:autoSpaceDE w:val="0"/>
        <w:autoSpaceDN w:val="0"/>
        <w:adjustRightInd w:val="0"/>
        <w:spacing w:after="0" w:line="240" w:lineRule="auto"/>
        <w:rPr>
          <w:rFonts w:cstheme="minorHAnsi"/>
          <w:sz w:val="24"/>
          <w:szCs w:val="24"/>
        </w:rPr>
      </w:pPr>
      <w:r w:rsidRPr="00D340B3">
        <w:rPr>
          <w:rFonts w:cstheme="minorHAnsi"/>
          <w:sz w:val="24"/>
          <w:szCs w:val="24"/>
        </w:rPr>
        <w:t>Dr. Albert Fischer is a physical oceanographer and climate modeler by training, and has been working in the Global Ocean Observing System Project Office since 2004. He has a Ph.D. from the MIT / Woods Hole Oceanographic Institute Joint Program in Oceanography, and worked as a researcher at the Université Pierre et Marie Curie (Paris).</w:t>
      </w:r>
    </w:p>
    <w:p w14:paraId="5D5CD10C" w14:textId="77777777" w:rsidR="006E7ED3" w:rsidRPr="00D340B3" w:rsidRDefault="006E7ED3" w:rsidP="006E7ED3">
      <w:pPr>
        <w:autoSpaceDE w:val="0"/>
        <w:autoSpaceDN w:val="0"/>
        <w:adjustRightInd w:val="0"/>
        <w:spacing w:after="0" w:line="240" w:lineRule="auto"/>
        <w:rPr>
          <w:rFonts w:cstheme="minorHAnsi"/>
          <w:sz w:val="24"/>
          <w:szCs w:val="24"/>
        </w:rPr>
      </w:pPr>
    </w:p>
    <w:p w14:paraId="4CCCA8DA" w14:textId="77777777" w:rsidR="006E7ED3" w:rsidRPr="00D340B3" w:rsidRDefault="006E7ED3" w:rsidP="006E7ED3">
      <w:pPr>
        <w:autoSpaceDE w:val="0"/>
        <w:autoSpaceDN w:val="0"/>
        <w:adjustRightInd w:val="0"/>
        <w:spacing w:after="0" w:line="240" w:lineRule="auto"/>
        <w:rPr>
          <w:rFonts w:cstheme="minorHAnsi"/>
          <w:sz w:val="24"/>
          <w:szCs w:val="24"/>
        </w:rPr>
      </w:pPr>
    </w:p>
    <w:p w14:paraId="627697D2" w14:textId="77777777" w:rsidR="006E7ED3" w:rsidRPr="00D340B3" w:rsidRDefault="006E7ED3" w:rsidP="006E7ED3">
      <w:pPr>
        <w:autoSpaceDE w:val="0"/>
        <w:autoSpaceDN w:val="0"/>
        <w:adjustRightInd w:val="0"/>
        <w:spacing w:after="0" w:line="240" w:lineRule="auto"/>
        <w:rPr>
          <w:rFonts w:cstheme="minorHAnsi"/>
          <w:sz w:val="24"/>
          <w:szCs w:val="24"/>
        </w:rPr>
      </w:pPr>
    </w:p>
    <w:p w14:paraId="7AAB5151" w14:textId="77777777" w:rsidR="006E7ED3" w:rsidRPr="00D340B3" w:rsidRDefault="006E7ED3" w:rsidP="006E7ED3">
      <w:pPr>
        <w:autoSpaceDE w:val="0"/>
        <w:autoSpaceDN w:val="0"/>
        <w:adjustRightInd w:val="0"/>
        <w:spacing w:after="0" w:line="240" w:lineRule="auto"/>
        <w:rPr>
          <w:rFonts w:cstheme="minorHAnsi"/>
          <w:sz w:val="24"/>
          <w:szCs w:val="24"/>
        </w:rPr>
      </w:pPr>
    </w:p>
    <w:p w14:paraId="195B7E33" w14:textId="77777777" w:rsidR="006E7ED3" w:rsidRPr="00D340B3" w:rsidRDefault="006E7ED3" w:rsidP="006E7ED3">
      <w:pPr>
        <w:autoSpaceDE w:val="0"/>
        <w:autoSpaceDN w:val="0"/>
        <w:adjustRightInd w:val="0"/>
        <w:spacing w:after="0" w:line="240" w:lineRule="auto"/>
        <w:rPr>
          <w:rFonts w:cstheme="minorHAnsi"/>
          <w:sz w:val="24"/>
          <w:szCs w:val="24"/>
        </w:rPr>
      </w:pPr>
    </w:p>
    <w:p w14:paraId="6605220C" w14:textId="77777777" w:rsidR="006E7ED3" w:rsidRDefault="006E7ED3">
      <w:pPr>
        <w:rPr>
          <w:rFonts w:cstheme="minorHAnsi"/>
          <w:b/>
          <w:sz w:val="28"/>
          <w:szCs w:val="24"/>
        </w:rPr>
      </w:pPr>
      <w:r>
        <w:rPr>
          <w:rFonts w:cstheme="minorHAnsi"/>
          <w:b/>
          <w:sz w:val="28"/>
          <w:szCs w:val="24"/>
        </w:rPr>
        <w:br w:type="page"/>
      </w:r>
    </w:p>
    <w:p w14:paraId="6DF8170D" w14:textId="77777777" w:rsidR="006E7ED3" w:rsidRPr="00D340B3" w:rsidRDefault="006E7ED3" w:rsidP="006E7ED3">
      <w:pPr>
        <w:autoSpaceDE w:val="0"/>
        <w:autoSpaceDN w:val="0"/>
        <w:adjustRightInd w:val="0"/>
        <w:spacing w:after="0" w:line="240" w:lineRule="auto"/>
        <w:rPr>
          <w:rFonts w:cstheme="minorHAnsi"/>
          <w:b/>
          <w:sz w:val="24"/>
          <w:szCs w:val="24"/>
        </w:rPr>
      </w:pPr>
      <w:r w:rsidRPr="00D340B3">
        <w:rPr>
          <w:rFonts w:cstheme="minorHAnsi"/>
          <w:noProof/>
          <w:sz w:val="28"/>
          <w:szCs w:val="24"/>
          <w:lang w:val="en-CA" w:eastAsia="en-CA"/>
        </w:rPr>
        <w:lastRenderedPageBreak/>
        <w:drawing>
          <wp:anchor distT="0" distB="0" distL="114300" distR="114300" simplePos="0" relativeHeight="251679744" behindDoc="1" locked="0" layoutInCell="1" allowOverlap="1" wp14:anchorId="5EEC01B4" wp14:editId="1F0A4C7B">
            <wp:simplePos x="0" y="0"/>
            <wp:positionH relativeFrom="column">
              <wp:posOffset>1905</wp:posOffset>
            </wp:positionH>
            <wp:positionV relativeFrom="paragraph">
              <wp:posOffset>1270</wp:posOffset>
            </wp:positionV>
            <wp:extent cx="2880360" cy="3657600"/>
            <wp:effectExtent l="0" t="0" r="0" b="0"/>
            <wp:wrapTight wrapText="bothSides">
              <wp:wrapPolygon edited="0">
                <wp:start x="0" y="0"/>
                <wp:lineTo x="0" y="21488"/>
                <wp:lineTo x="21429" y="21488"/>
                <wp:lineTo x="2142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im Hanlo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80360" cy="3657600"/>
                    </a:xfrm>
                    <a:prstGeom prst="rect">
                      <a:avLst/>
                    </a:prstGeom>
                  </pic:spPr>
                </pic:pic>
              </a:graphicData>
            </a:graphic>
            <wp14:sizeRelH relativeFrom="page">
              <wp14:pctWidth>0</wp14:pctWidth>
            </wp14:sizeRelH>
            <wp14:sizeRelV relativeFrom="page">
              <wp14:pctHeight>0</wp14:pctHeight>
            </wp14:sizeRelV>
          </wp:anchor>
        </w:drawing>
      </w:r>
      <w:r w:rsidRPr="00D340B3">
        <w:rPr>
          <w:rFonts w:cstheme="minorHAnsi"/>
          <w:b/>
          <w:sz w:val="28"/>
          <w:szCs w:val="24"/>
        </w:rPr>
        <w:t>Jim Hanlon</w:t>
      </w:r>
    </w:p>
    <w:p w14:paraId="61992EC1" w14:textId="77777777" w:rsidR="006E7ED3" w:rsidRPr="00D340B3" w:rsidRDefault="006E7ED3" w:rsidP="006E7ED3">
      <w:pPr>
        <w:autoSpaceDE w:val="0"/>
        <w:autoSpaceDN w:val="0"/>
        <w:adjustRightInd w:val="0"/>
        <w:spacing w:after="0" w:line="240" w:lineRule="auto"/>
        <w:rPr>
          <w:rFonts w:cstheme="minorHAnsi"/>
          <w:b/>
          <w:sz w:val="24"/>
          <w:szCs w:val="24"/>
        </w:rPr>
      </w:pPr>
    </w:p>
    <w:p w14:paraId="4CA384A5" w14:textId="77777777" w:rsidR="006E7ED3" w:rsidRPr="00D340B3" w:rsidRDefault="006E7ED3" w:rsidP="006E7ED3">
      <w:pPr>
        <w:rPr>
          <w:rFonts w:cstheme="minorHAnsi"/>
          <w:sz w:val="24"/>
          <w:szCs w:val="24"/>
          <w:lang w:val="en-GB"/>
        </w:rPr>
      </w:pPr>
      <w:r w:rsidRPr="00D340B3">
        <w:rPr>
          <w:rFonts w:cstheme="minorHAnsi"/>
          <w:sz w:val="24"/>
          <w:szCs w:val="24"/>
          <w:lang w:val="en-GB"/>
        </w:rPr>
        <w:t>Chief Executive Officer, Halifax Marine Research Institute (HMRI) (Halifax, NS)</w:t>
      </w:r>
    </w:p>
    <w:p w14:paraId="38248250" w14:textId="77777777" w:rsidR="006E7ED3" w:rsidRPr="00D340B3" w:rsidRDefault="006E7ED3" w:rsidP="006E7ED3">
      <w:pPr>
        <w:rPr>
          <w:rFonts w:cstheme="minorHAnsi"/>
          <w:sz w:val="24"/>
          <w:szCs w:val="24"/>
          <w:lang w:val="en-GB"/>
        </w:rPr>
      </w:pPr>
      <w:r w:rsidRPr="00D340B3">
        <w:rPr>
          <w:rFonts w:cstheme="minorHAnsi"/>
          <w:sz w:val="24"/>
          <w:szCs w:val="24"/>
          <w:lang w:val="en-GB"/>
        </w:rPr>
        <w:t>Jim is a 30-year veteran of the Canadian tech industry, having worked in design, marketing and management for companies in Atlantic Canada, Ontario and New England.  His career has spanned the aerospace and defence sectors as well as the marine environmental monitoring field.  Over the years Jim has worked in senior management positions with several large publicly traded multinationals but he has also sampled the waters of the entrepreneurial well as an owner in two separate high tech companies that have successfully grown and been purchased by multinationals.</w:t>
      </w:r>
    </w:p>
    <w:p w14:paraId="6BA7FEC4" w14:textId="77777777" w:rsidR="006E7ED3" w:rsidRPr="00D340B3" w:rsidRDefault="006E7ED3" w:rsidP="006E7ED3">
      <w:pPr>
        <w:rPr>
          <w:rFonts w:cstheme="minorHAnsi"/>
          <w:sz w:val="24"/>
          <w:szCs w:val="24"/>
          <w:lang w:val="en-GB"/>
        </w:rPr>
      </w:pPr>
      <w:r w:rsidRPr="00D340B3">
        <w:rPr>
          <w:rFonts w:cstheme="minorHAnsi"/>
          <w:sz w:val="24"/>
          <w:szCs w:val="24"/>
          <w:lang w:val="en-GB"/>
        </w:rPr>
        <w:t>Until February of 2012, Jim was the President of Ultra Electronics Maritime Systems in Halifax.  He and his partners sold their company to Ultra in May of 2008.  Ultra Electronics Marine Systems is one of the oldest continuously operating electronics design and manufacturing operations in Canada and the largest electronics product design company in Atlantic Canada.</w:t>
      </w:r>
    </w:p>
    <w:p w14:paraId="26E59EE3" w14:textId="77777777" w:rsidR="006E7ED3" w:rsidRPr="00D340B3" w:rsidRDefault="006E7ED3" w:rsidP="006E7ED3">
      <w:pPr>
        <w:rPr>
          <w:rFonts w:cstheme="minorHAnsi"/>
          <w:sz w:val="24"/>
          <w:szCs w:val="24"/>
          <w:lang w:val="en-GB"/>
        </w:rPr>
      </w:pPr>
      <w:r w:rsidRPr="00D340B3">
        <w:rPr>
          <w:rFonts w:cstheme="minorHAnsi"/>
          <w:sz w:val="24"/>
          <w:szCs w:val="24"/>
          <w:lang w:val="en-GB"/>
        </w:rPr>
        <w:t>In May of 2012, Jim assumed the role of CEO of the Halifax Marine Research Institute, a not- for-profit company established to foster collaborative ocean research among universities, government labs and private companies.</w:t>
      </w:r>
    </w:p>
    <w:p w14:paraId="520D43B4" w14:textId="77777777" w:rsidR="006E7ED3" w:rsidRPr="00D340B3" w:rsidRDefault="006E7ED3" w:rsidP="006E7ED3">
      <w:pPr>
        <w:rPr>
          <w:rFonts w:cstheme="minorHAnsi"/>
          <w:sz w:val="24"/>
          <w:szCs w:val="24"/>
          <w:lang w:val="en-GB"/>
        </w:rPr>
      </w:pPr>
      <w:r w:rsidRPr="00D340B3">
        <w:rPr>
          <w:rFonts w:cstheme="minorHAnsi"/>
          <w:sz w:val="24"/>
          <w:szCs w:val="24"/>
          <w:lang w:val="en-GB"/>
        </w:rPr>
        <w:t>Jim’s personal passion is innovation and its impact on the competitiveness of Canadian industry.</w:t>
      </w:r>
    </w:p>
    <w:p w14:paraId="61EB370A" w14:textId="77777777" w:rsidR="006E7ED3" w:rsidRPr="00D340B3" w:rsidRDefault="006E7ED3" w:rsidP="006E7ED3">
      <w:pPr>
        <w:rPr>
          <w:rFonts w:cstheme="minorHAnsi"/>
          <w:sz w:val="24"/>
          <w:szCs w:val="24"/>
          <w:lang w:val="en-GB"/>
        </w:rPr>
      </w:pPr>
      <w:r w:rsidRPr="00D340B3">
        <w:rPr>
          <w:rFonts w:cstheme="minorHAnsi"/>
          <w:sz w:val="24"/>
          <w:szCs w:val="24"/>
          <w:lang w:val="en-GB"/>
        </w:rPr>
        <w:t>Jim is a proud alumnus of Nova Scotia Technical College (now Dalhousie University Faculty of Engineering) with a degree in electrical engineering.  He also has an MBA in marketing from Saint Mary’s University in Halifax and he is a registered professional engineer in Nova Scotia.</w:t>
      </w:r>
    </w:p>
    <w:p w14:paraId="17AB74FE" w14:textId="77777777" w:rsidR="006E7ED3" w:rsidRPr="00D340B3" w:rsidRDefault="006E7ED3" w:rsidP="006E7ED3">
      <w:pPr>
        <w:rPr>
          <w:rFonts w:cstheme="minorHAnsi"/>
          <w:sz w:val="24"/>
          <w:szCs w:val="24"/>
          <w:lang w:val="en-GB"/>
        </w:rPr>
      </w:pPr>
      <w:r w:rsidRPr="00D340B3">
        <w:rPr>
          <w:rFonts w:cstheme="minorHAnsi"/>
          <w:sz w:val="24"/>
          <w:szCs w:val="24"/>
          <w:lang w:val="en-GB"/>
        </w:rPr>
        <w:t>Jim and his wife Anne have three children and enjoy boating and life on the water in Nova Scotia!</w:t>
      </w:r>
    </w:p>
    <w:p w14:paraId="27B3FF81" w14:textId="77777777" w:rsidR="006E7ED3" w:rsidRDefault="006E7ED3" w:rsidP="006E7ED3">
      <w:pPr>
        <w:rPr>
          <w:rFonts w:cstheme="minorHAnsi"/>
          <w:b/>
          <w:sz w:val="28"/>
          <w:szCs w:val="24"/>
        </w:rPr>
      </w:pPr>
      <w:r>
        <w:rPr>
          <w:rFonts w:cstheme="minorHAnsi"/>
          <w:b/>
          <w:sz w:val="28"/>
          <w:szCs w:val="24"/>
        </w:rPr>
        <w:br w:type="page"/>
      </w:r>
    </w:p>
    <w:p w14:paraId="3F5DB96D" w14:textId="77777777" w:rsidR="006E7ED3" w:rsidRDefault="006E7ED3" w:rsidP="006E7ED3">
      <w:pPr>
        <w:autoSpaceDE w:val="0"/>
        <w:autoSpaceDN w:val="0"/>
        <w:adjustRightInd w:val="0"/>
        <w:spacing w:after="0" w:line="240" w:lineRule="auto"/>
        <w:rPr>
          <w:rFonts w:cstheme="minorHAnsi"/>
          <w:b/>
          <w:sz w:val="28"/>
          <w:szCs w:val="24"/>
        </w:rPr>
      </w:pPr>
      <w:r>
        <w:rPr>
          <w:rFonts w:cstheme="minorHAnsi"/>
          <w:b/>
          <w:sz w:val="28"/>
          <w:szCs w:val="24"/>
        </w:rPr>
        <w:lastRenderedPageBreak/>
        <w:t>Beth Hunter</w:t>
      </w:r>
    </w:p>
    <w:p w14:paraId="099F61F8" w14:textId="77777777" w:rsidR="006E7ED3" w:rsidRDefault="006E7ED3" w:rsidP="006E7ED3">
      <w:pPr>
        <w:autoSpaceDE w:val="0"/>
        <w:autoSpaceDN w:val="0"/>
        <w:adjustRightInd w:val="0"/>
        <w:spacing w:after="0" w:line="240" w:lineRule="auto"/>
        <w:rPr>
          <w:rFonts w:cstheme="minorHAnsi"/>
          <w:b/>
          <w:sz w:val="28"/>
          <w:szCs w:val="24"/>
        </w:rPr>
      </w:pPr>
    </w:p>
    <w:p w14:paraId="427E12A1" w14:textId="77777777" w:rsidR="006E7ED3" w:rsidRPr="006E7ED3" w:rsidRDefault="006E7ED3" w:rsidP="006E7ED3">
      <w:pPr>
        <w:autoSpaceDE w:val="0"/>
        <w:autoSpaceDN w:val="0"/>
        <w:adjustRightInd w:val="0"/>
        <w:spacing w:after="0" w:line="240" w:lineRule="auto"/>
        <w:rPr>
          <w:rFonts w:cstheme="minorHAnsi"/>
          <w:sz w:val="24"/>
          <w:szCs w:val="24"/>
        </w:rPr>
      </w:pPr>
      <w:r w:rsidRPr="006E7ED3">
        <w:rPr>
          <w:rFonts w:cstheme="minorHAnsi"/>
          <w:noProof/>
          <w:sz w:val="24"/>
          <w:szCs w:val="24"/>
          <w:lang w:val="en-CA" w:eastAsia="en-CA"/>
        </w:rPr>
        <w:drawing>
          <wp:anchor distT="0" distB="0" distL="114300" distR="114300" simplePos="0" relativeHeight="251681792" behindDoc="0" locked="0" layoutInCell="1" allowOverlap="1" wp14:anchorId="6924C859" wp14:editId="4326EAFA">
            <wp:simplePos x="457200" y="628650"/>
            <wp:positionH relativeFrom="margin">
              <wp:align>left</wp:align>
            </wp:positionH>
            <wp:positionV relativeFrom="margin">
              <wp:align>top</wp:align>
            </wp:positionV>
            <wp:extent cx="2047875" cy="2857500"/>
            <wp:effectExtent l="0" t="0" r="9525" b="0"/>
            <wp:wrapSquare wrapText="bothSides"/>
            <wp:docPr id="16" name="Picture 16" descr="C:\Users\OTN-SPM\AppData\Local\Microsoft\Windows\Temporary Internet Files\Content.Word\Bethphoto201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TN-SPM\AppData\Local\Microsoft\Windows\Temporary Internet Files\Content.Word\Bethphoto2013 (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47875" cy="2857500"/>
                    </a:xfrm>
                    <a:prstGeom prst="rect">
                      <a:avLst/>
                    </a:prstGeom>
                    <a:noFill/>
                    <a:ln>
                      <a:noFill/>
                    </a:ln>
                  </pic:spPr>
                </pic:pic>
              </a:graphicData>
            </a:graphic>
          </wp:anchor>
        </w:drawing>
      </w:r>
      <w:r w:rsidRPr="006E7ED3">
        <w:rPr>
          <w:rFonts w:cstheme="minorHAnsi"/>
          <w:sz w:val="24"/>
          <w:szCs w:val="24"/>
        </w:rPr>
        <w:t>Beth Hunter has been Senior Program Officer with the J.W. McConnell Family Foundation since 2010 and currently leads the Sustainable Food Systems initiative as well as an emerging initiative on Energy and the Economy.  She holds a BA from the Liberal Arts College of Concordia University (Montreal) and an MSc in Rural Economics from Université Laval (Quebec City). Her Masters research focused on food security and dietary diversity in rural Lebanon.  She is a co-founder of Equiterre, one of Canada's environmental organizations, where she coordinated the sustainable agriculture program. She led Greenpeace Canada’s Oceans campaign from 2007-2010, working with major Canadian supermarkets to develop sustainable seafood policies and practices. She has authored numerous articles, reports and guides, including Hungry for Justice: A Montreal Guide to Socially Responsible Food Choices, and a guide to Community Supported Agriculture.</w:t>
      </w:r>
    </w:p>
    <w:p w14:paraId="799D726B" w14:textId="77777777" w:rsidR="006E7ED3" w:rsidRDefault="006E7ED3">
      <w:pPr>
        <w:rPr>
          <w:rFonts w:cstheme="minorHAnsi"/>
          <w:b/>
          <w:sz w:val="28"/>
          <w:szCs w:val="24"/>
        </w:rPr>
      </w:pPr>
      <w:r>
        <w:rPr>
          <w:rFonts w:cstheme="minorHAnsi"/>
          <w:b/>
          <w:sz w:val="28"/>
          <w:szCs w:val="24"/>
        </w:rPr>
        <w:br w:type="page"/>
      </w:r>
    </w:p>
    <w:p w14:paraId="283B5B19" w14:textId="77777777" w:rsidR="006E7ED3" w:rsidRPr="00D340B3" w:rsidRDefault="006E7ED3" w:rsidP="006E7ED3">
      <w:pPr>
        <w:rPr>
          <w:rFonts w:cstheme="minorHAnsi"/>
          <w:b/>
          <w:sz w:val="28"/>
          <w:szCs w:val="24"/>
        </w:rPr>
      </w:pPr>
      <w:r w:rsidRPr="00D340B3">
        <w:rPr>
          <w:rFonts w:cstheme="minorHAnsi"/>
          <w:b/>
          <w:noProof/>
          <w:sz w:val="28"/>
          <w:szCs w:val="24"/>
          <w:lang w:val="en-CA" w:eastAsia="en-CA"/>
        </w:rPr>
        <w:lastRenderedPageBreak/>
        <w:drawing>
          <wp:anchor distT="0" distB="0" distL="114300" distR="114300" simplePos="0" relativeHeight="251661312" behindDoc="1" locked="0" layoutInCell="1" allowOverlap="1" wp14:anchorId="47116132" wp14:editId="00CA95FB">
            <wp:simplePos x="0" y="0"/>
            <wp:positionH relativeFrom="column">
              <wp:posOffset>44450</wp:posOffset>
            </wp:positionH>
            <wp:positionV relativeFrom="paragraph">
              <wp:posOffset>55880</wp:posOffset>
            </wp:positionV>
            <wp:extent cx="2660904" cy="3657600"/>
            <wp:effectExtent l="0" t="0" r="6350" b="0"/>
            <wp:wrapTight wrapText="bothSides">
              <wp:wrapPolygon edited="0">
                <wp:start x="0" y="0"/>
                <wp:lineTo x="0" y="21488"/>
                <wp:lineTo x="21497" y="21488"/>
                <wp:lineTo x="2149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gel Llyod.JPG"/>
                    <pic:cNvPicPr/>
                  </pic:nvPicPr>
                  <pic:blipFill>
                    <a:blip r:embed="rId16">
                      <a:extLst>
                        <a:ext uri="{28A0092B-C50C-407E-A947-70E740481C1C}">
                          <a14:useLocalDpi xmlns:a14="http://schemas.microsoft.com/office/drawing/2010/main" val="0"/>
                        </a:ext>
                      </a:extLst>
                    </a:blip>
                    <a:stretch>
                      <a:fillRect/>
                    </a:stretch>
                  </pic:blipFill>
                  <pic:spPr>
                    <a:xfrm>
                      <a:off x="0" y="0"/>
                      <a:ext cx="2660904" cy="3657600"/>
                    </a:xfrm>
                    <a:prstGeom prst="rect">
                      <a:avLst/>
                    </a:prstGeom>
                  </pic:spPr>
                </pic:pic>
              </a:graphicData>
            </a:graphic>
            <wp14:sizeRelH relativeFrom="page">
              <wp14:pctWidth>0</wp14:pctWidth>
            </wp14:sizeRelH>
            <wp14:sizeRelV relativeFrom="page">
              <wp14:pctHeight>0</wp14:pctHeight>
            </wp14:sizeRelV>
          </wp:anchor>
        </w:drawing>
      </w:r>
      <w:r w:rsidRPr="00D340B3">
        <w:rPr>
          <w:rFonts w:cstheme="minorHAnsi"/>
          <w:b/>
          <w:sz w:val="28"/>
          <w:szCs w:val="24"/>
        </w:rPr>
        <w:t>Nigel Lloyd</w:t>
      </w:r>
    </w:p>
    <w:p w14:paraId="08229B0A" w14:textId="77777777" w:rsidR="006E7ED3" w:rsidRPr="00D340B3" w:rsidRDefault="006E7ED3" w:rsidP="006E7ED3">
      <w:pPr>
        <w:rPr>
          <w:rFonts w:cstheme="minorHAnsi"/>
          <w:sz w:val="24"/>
          <w:szCs w:val="24"/>
        </w:rPr>
      </w:pPr>
      <w:r w:rsidRPr="00D340B3">
        <w:rPr>
          <w:rFonts w:cstheme="minorHAnsi"/>
          <w:sz w:val="24"/>
          <w:szCs w:val="24"/>
        </w:rPr>
        <w:t>Nigel Lloyd is a plant scientist recently retired after a long career at NSERC (Natural Sciences and Engineering Research Council).</w:t>
      </w:r>
    </w:p>
    <w:p w14:paraId="32A270A7" w14:textId="77777777" w:rsidR="006E7ED3" w:rsidRPr="00D340B3" w:rsidRDefault="006E7ED3" w:rsidP="006E7ED3">
      <w:pPr>
        <w:rPr>
          <w:rFonts w:cstheme="minorHAnsi"/>
          <w:sz w:val="24"/>
          <w:szCs w:val="24"/>
        </w:rPr>
      </w:pPr>
      <w:r w:rsidRPr="00D340B3">
        <w:rPr>
          <w:rFonts w:cstheme="minorHAnsi"/>
          <w:sz w:val="24"/>
          <w:szCs w:val="24"/>
        </w:rPr>
        <w:t>Educated in England, with a degree in Natural Sciences from Cambridge University, and a Ph.D. in Physiological Ecology from the University of Leeds, Nigel came to Canada in 1974 as a postdoctoral fellow at Queen’s University. After two years at Queen’s, and a further two years at Carleton University, Nigel joined a small seaweed company, Genu Products Ltd, in Halifax, Nova Scotia, and became Chief Scientist for their aquaculture project to grow Irish Moss.</w:t>
      </w:r>
    </w:p>
    <w:p w14:paraId="1CC87BFB" w14:textId="77777777" w:rsidR="006E7ED3" w:rsidRPr="00D340B3" w:rsidRDefault="006E7ED3" w:rsidP="006E7ED3">
      <w:pPr>
        <w:rPr>
          <w:rFonts w:cstheme="minorHAnsi"/>
          <w:sz w:val="24"/>
          <w:szCs w:val="24"/>
        </w:rPr>
      </w:pPr>
      <w:r w:rsidRPr="00D340B3">
        <w:rPr>
          <w:rFonts w:cstheme="minorHAnsi"/>
          <w:sz w:val="24"/>
          <w:szCs w:val="24"/>
        </w:rPr>
        <w:t>In 1981 Nigel moved to Ottawa to join NSERC as a Strategic Grants Officer with the Energy Panel. He moved steadily up the ranks, becoming Director General for Grants and Scholarships in 1991, and finally in 2003 was appointed to the new position of Executive Vice President, in which he remained until his retirement in 2009. He is married with two children and two grandchildren.</w:t>
      </w:r>
    </w:p>
    <w:p w14:paraId="52490055" w14:textId="77777777" w:rsidR="006E7ED3" w:rsidRPr="00D340B3" w:rsidRDefault="006E7ED3" w:rsidP="006E7ED3">
      <w:pPr>
        <w:pStyle w:val="NoSpacing"/>
        <w:rPr>
          <w:rFonts w:cstheme="minorHAnsi"/>
          <w:noProof/>
          <w:sz w:val="24"/>
          <w:szCs w:val="24"/>
          <w:lang w:eastAsia="en-CA"/>
        </w:rPr>
      </w:pPr>
    </w:p>
    <w:p w14:paraId="559EA6E7" w14:textId="77777777" w:rsidR="006E7ED3" w:rsidRPr="00D340B3" w:rsidRDefault="006E7ED3" w:rsidP="006E7ED3">
      <w:pPr>
        <w:pStyle w:val="NoSpacing"/>
        <w:rPr>
          <w:rFonts w:cstheme="minorHAnsi"/>
          <w:noProof/>
          <w:sz w:val="24"/>
          <w:szCs w:val="24"/>
          <w:lang w:eastAsia="en-CA"/>
        </w:rPr>
      </w:pPr>
    </w:p>
    <w:p w14:paraId="4275C695" w14:textId="77777777" w:rsidR="006E7ED3" w:rsidRPr="00D340B3" w:rsidRDefault="006E7ED3" w:rsidP="006E7ED3">
      <w:pPr>
        <w:pStyle w:val="NoSpacing"/>
        <w:rPr>
          <w:rFonts w:cstheme="minorHAnsi"/>
          <w:noProof/>
          <w:sz w:val="24"/>
          <w:szCs w:val="24"/>
          <w:lang w:eastAsia="en-CA"/>
        </w:rPr>
      </w:pPr>
    </w:p>
    <w:p w14:paraId="3B5013BA" w14:textId="77777777" w:rsidR="006E7ED3" w:rsidRPr="00D340B3" w:rsidRDefault="006E7ED3" w:rsidP="006E7ED3">
      <w:pPr>
        <w:pStyle w:val="NoSpacing"/>
        <w:rPr>
          <w:rFonts w:cstheme="minorHAnsi"/>
          <w:noProof/>
          <w:sz w:val="24"/>
          <w:szCs w:val="24"/>
          <w:lang w:eastAsia="en-CA"/>
        </w:rPr>
      </w:pPr>
    </w:p>
    <w:p w14:paraId="0A1198FF" w14:textId="77777777" w:rsidR="006E7ED3" w:rsidRPr="00D340B3" w:rsidRDefault="006E7ED3" w:rsidP="006E7ED3">
      <w:pPr>
        <w:pStyle w:val="NoSpacing"/>
        <w:rPr>
          <w:rFonts w:cstheme="minorHAnsi"/>
          <w:noProof/>
          <w:sz w:val="24"/>
          <w:szCs w:val="24"/>
          <w:lang w:eastAsia="en-CA"/>
        </w:rPr>
      </w:pPr>
    </w:p>
    <w:p w14:paraId="60271A9E" w14:textId="77777777" w:rsidR="006E7ED3" w:rsidRPr="00D340B3" w:rsidRDefault="006E7ED3" w:rsidP="006E7ED3">
      <w:pPr>
        <w:pStyle w:val="NoSpacing"/>
        <w:rPr>
          <w:rFonts w:cstheme="minorHAnsi"/>
          <w:noProof/>
          <w:sz w:val="24"/>
          <w:szCs w:val="24"/>
          <w:lang w:eastAsia="en-CA"/>
        </w:rPr>
      </w:pPr>
    </w:p>
    <w:p w14:paraId="57351123" w14:textId="77777777" w:rsidR="006E7ED3" w:rsidRPr="00D340B3" w:rsidRDefault="006E7ED3" w:rsidP="006E7ED3">
      <w:pPr>
        <w:pStyle w:val="NoSpacing"/>
        <w:rPr>
          <w:rFonts w:cstheme="minorHAnsi"/>
          <w:noProof/>
          <w:sz w:val="24"/>
          <w:szCs w:val="24"/>
          <w:lang w:eastAsia="en-CA"/>
        </w:rPr>
      </w:pPr>
    </w:p>
    <w:p w14:paraId="29DF6194" w14:textId="77777777" w:rsidR="006E7ED3" w:rsidRPr="00D340B3" w:rsidRDefault="006E7ED3" w:rsidP="006E7ED3">
      <w:pPr>
        <w:pStyle w:val="NoSpacing"/>
        <w:rPr>
          <w:rFonts w:cstheme="minorHAnsi"/>
          <w:noProof/>
          <w:sz w:val="24"/>
          <w:szCs w:val="24"/>
          <w:lang w:eastAsia="en-CA"/>
        </w:rPr>
      </w:pPr>
    </w:p>
    <w:p w14:paraId="79AF39E3" w14:textId="77777777" w:rsidR="006E7ED3" w:rsidRPr="00D340B3" w:rsidRDefault="006E7ED3" w:rsidP="006E7ED3">
      <w:pPr>
        <w:pStyle w:val="NoSpacing"/>
        <w:rPr>
          <w:rFonts w:cstheme="minorHAnsi"/>
          <w:noProof/>
          <w:sz w:val="24"/>
          <w:szCs w:val="24"/>
          <w:lang w:eastAsia="en-CA"/>
        </w:rPr>
      </w:pPr>
    </w:p>
    <w:p w14:paraId="524CB279" w14:textId="77777777" w:rsidR="006E7ED3" w:rsidRPr="00D340B3" w:rsidRDefault="006E7ED3" w:rsidP="006E7ED3">
      <w:pPr>
        <w:pStyle w:val="NoSpacing"/>
        <w:rPr>
          <w:rFonts w:cstheme="minorHAnsi"/>
          <w:noProof/>
          <w:sz w:val="24"/>
          <w:szCs w:val="24"/>
          <w:lang w:eastAsia="en-CA"/>
        </w:rPr>
      </w:pPr>
    </w:p>
    <w:p w14:paraId="6367B348" w14:textId="77777777" w:rsidR="006E7ED3" w:rsidRPr="00D340B3" w:rsidRDefault="006E7ED3" w:rsidP="006E7ED3">
      <w:pPr>
        <w:rPr>
          <w:rFonts w:cstheme="minorHAnsi"/>
          <w:b/>
          <w:sz w:val="24"/>
          <w:szCs w:val="24"/>
        </w:rPr>
      </w:pPr>
      <w:r w:rsidRPr="00D340B3">
        <w:rPr>
          <w:rFonts w:cstheme="minorHAnsi"/>
          <w:b/>
          <w:sz w:val="24"/>
          <w:szCs w:val="24"/>
        </w:rPr>
        <w:br w:type="page"/>
      </w:r>
    </w:p>
    <w:p w14:paraId="1C55BD81" w14:textId="77777777" w:rsidR="006E7ED3" w:rsidRPr="00D340B3" w:rsidRDefault="006E7ED3" w:rsidP="006E7ED3">
      <w:pPr>
        <w:autoSpaceDE w:val="0"/>
        <w:autoSpaceDN w:val="0"/>
        <w:adjustRightInd w:val="0"/>
        <w:spacing w:after="0" w:line="240" w:lineRule="auto"/>
        <w:rPr>
          <w:rFonts w:cstheme="minorHAnsi"/>
          <w:b/>
          <w:sz w:val="28"/>
          <w:szCs w:val="24"/>
        </w:rPr>
      </w:pPr>
      <w:r w:rsidRPr="00D340B3">
        <w:rPr>
          <w:rFonts w:cstheme="minorHAnsi"/>
          <w:noProof/>
          <w:sz w:val="28"/>
          <w:szCs w:val="24"/>
          <w:lang w:val="en-CA" w:eastAsia="en-CA"/>
        </w:rPr>
        <w:lastRenderedPageBreak/>
        <w:drawing>
          <wp:anchor distT="0" distB="0" distL="114300" distR="114300" simplePos="0" relativeHeight="251683840" behindDoc="1" locked="0" layoutInCell="1" allowOverlap="1" wp14:anchorId="76E8775A" wp14:editId="4F37A83D">
            <wp:simplePos x="0" y="0"/>
            <wp:positionH relativeFrom="column">
              <wp:posOffset>1905</wp:posOffset>
            </wp:positionH>
            <wp:positionV relativeFrom="paragraph">
              <wp:posOffset>0</wp:posOffset>
            </wp:positionV>
            <wp:extent cx="2615184" cy="3657600"/>
            <wp:effectExtent l="0" t="0" r="0" b="0"/>
            <wp:wrapTight wrapText="bothSides">
              <wp:wrapPolygon edited="0">
                <wp:start x="0" y="0"/>
                <wp:lineTo x="0" y="21488"/>
                <wp:lineTo x="21401" y="21488"/>
                <wp:lineTo x="21401"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is Moore.jpg"/>
                    <pic:cNvPicPr/>
                  </pic:nvPicPr>
                  <pic:blipFill>
                    <a:blip r:embed="rId17">
                      <a:extLst>
                        <a:ext uri="{28A0092B-C50C-407E-A947-70E740481C1C}">
                          <a14:useLocalDpi xmlns:a14="http://schemas.microsoft.com/office/drawing/2010/main" val="0"/>
                        </a:ext>
                      </a:extLst>
                    </a:blip>
                    <a:stretch>
                      <a:fillRect/>
                    </a:stretch>
                  </pic:blipFill>
                  <pic:spPr>
                    <a:xfrm>
                      <a:off x="0" y="0"/>
                      <a:ext cx="2615184" cy="3657600"/>
                    </a:xfrm>
                    <a:prstGeom prst="rect">
                      <a:avLst/>
                    </a:prstGeom>
                  </pic:spPr>
                </pic:pic>
              </a:graphicData>
            </a:graphic>
            <wp14:sizeRelH relativeFrom="page">
              <wp14:pctWidth>0</wp14:pctWidth>
            </wp14:sizeRelH>
            <wp14:sizeRelV relativeFrom="page">
              <wp14:pctHeight>0</wp14:pctHeight>
            </wp14:sizeRelV>
          </wp:anchor>
        </w:drawing>
      </w:r>
      <w:r w:rsidRPr="00D340B3">
        <w:rPr>
          <w:rFonts w:cstheme="minorHAnsi"/>
          <w:b/>
          <w:sz w:val="28"/>
          <w:szCs w:val="24"/>
        </w:rPr>
        <w:t>Chris Moore</w:t>
      </w:r>
    </w:p>
    <w:p w14:paraId="2053CA5E" w14:textId="77777777" w:rsidR="006E7ED3" w:rsidRPr="00D340B3" w:rsidRDefault="006E7ED3" w:rsidP="006E7ED3">
      <w:pPr>
        <w:autoSpaceDE w:val="0"/>
        <w:autoSpaceDN w:val="0"/>
        <w:adjustRightInd w:val="0"/>
        <w:spacing w:after="0" w:line="240" w:lineRule="auto"/>
        <w:rPr>
          <w:rFonts w:cstheme="minorHAnsi"/>
          <w:b/>
          <w:sz w:val="24"/>
          <w:szCs w:val="24"/>
        </w:rPr>
      </w:pPr>
    </w:p>
    <w:p w14:paraId="49873D15" w14:textId="77777777" w:rsidR="006E7ED3" w:rsidRPr="00D340B3" w:rsidRDefault="006E7ED3" w:rsidP="006E7ED3">
      <w:pPr>
        <w:autoSpaceDE w:val="0"/>
        <w:autoSpaceDN w:val="0"/>
        <w:adjustRightInd w:val="0"/>
        <w:spacing w:after="0" w:line="240" w:lineRule="auto"/>
        <w:rPr>
          <w:rFonts w:cstheme="minorHAnsi"/>
          <w:color w:val="000000"/>
          <w:sz w:val="24"/>
          <w:szCs w:val="24"/>
          <w:shd w:val="clear" w:color="auto" w:fill="FFFFFF"/>
        </w:rPr>
      </w:pPr>
      <w:r w:rsidRPr="00D340B3">
        <w:rPr>
          <w:rFonts w:cstheme="minorHAnsi"/>
          <w:sz w:val="24"/>
          <w:szCs w:val="24"/>
        </w:rPr>
        <w:t xml:space="preserve">Dr. Chris Moore is the Dean of Science and a Professor of Psychology at Dalhousie University in Halifax. His </w:t>
      </w:r>
      <w:r w:rsidRPr="00D340B3">
        <w:rPr>
          <w:rFonts w:cstheme="minorHAnsi"/>
          <w:color w:val="000000"/>
          <w:sz w:val="24"/>
          <w:szCs w:val="24"/>
          <w:shd w:val="clear" w:color="auto" w:fill="FFFFFF"/>
        </w:rPr>
        <w:t>main research interests are in the early development of social understanding. His empirical research cover the late infancy period (9 to 24 months) and the late preschool period (3-5 years). Chris Moore also has a side interest in evolutionary psychology.</w:t>
      </w:r>
    </w:p>
    <w:p w14:paraId="643F2CA9" w14:textId="77777777" w:rsidR="006E7ED3" w:rsidRDefault="006E7ED3">
      <w:pPr>
        <w:rPr>
          <w:rFonts w:cstheme="minorHAnsi"/>
          <w:b/>
          <w:sz w:val="28"/>
          <w:szCs w:val="24"/>
          <w:lang w:val="en-CA"/>
        </w:rPr>
      </w:pPr>
      <w:r>
        <w:rPr>
          <w:rFonts w:cstheme="minorHAnsi"/>
          <w:b/>
          <w:sz w:val="28"/>
          <w:szCs w:val="24"/>
        </w:rPr>
        <w:br w:type="page"/>
      </w:r>
    </w:p>
    <w:p w14:paraId="66A14E05" w14:textId="77777777" w:rsidR="006E7ED3" w:rsidRDefault="006E7ED3" w:rsidP="006E7ED3">
      <w:pPr>
        <w:autoSpaceDE w:val="0"/>
        <w:autoSpaceDN w:val="0"/>
        <w:adjustRightInd w:val="0"/>
        <w:spacing w:after="0" w:line="240" w:lineRule="auto"/>
        <w:rPr>
          <w:rFonts w:cstheme="minorHAnsi"/>
          <w:b/>
          <w:sz w:val="28"/>
          <w:szCs w:val="24"/>
        </w:rPr>
      </w:pPr>
      <w:r w:rsidRPr="003D2B47">
        <w:rPr>
          <w:rFonts w:cstheme="minorHAnsi"/>
          <w:b/>
          <w:sz w:val="28"/>
          <w:szCs w:val="24"/>
        </w:rPr>
        <w:lastRenderedPageBreak/>
        <w:t>Leo Muise</w:t>
      </w:r>
    </w:p>
    <w:p w14:paraId="553B14F8" w14:textId="77777777" w:rsidR="006E7ED3" w:rsidRPr="003D2B47" w:rsidRDefault="006E7ED3" w:rsidP="006E7ED3">
      <w:pPr>
        <w:autoSpaceDE w:val="0"/>
        <w:autoSpaceDN w:val="0"/>
        <w:adjustRightInd w:val="0"/>
        <w:spacing w:after="0" w:line="240" w:lineRule="auto"/>
        <w:rPr>
          <w:rFonts w:cstheme="minorHAnsi"/>
          <w:b/>
          <w:sz w:val="28"/>
          <w:szCs w:val="24"/>
        </w:rPr>
      </w:pPr>
    </w:p>
    <w:p w14:paraId="56A0514C" w14:textId="77777777" w:rsidR="006E7ED3" w:rsidRPr="00D340B3" w:rsidRDefault="006E7ED3" w:rsidP="006E7ED3">
      <w:pPr>
        <w:autoSpaceDE w:val="0"/>
        <w:autoSpaceDN w:val="0"/>
        <w:adjustRightInd w:val="0"/>
        <w:spacing w:after="0" w:line="240" w:lineRule="auto"/>
        <w:rPr>
          <w:rFonts w:cstheme="minorHAnsi"/>
          <w:sz w:val="24"/>
          <w:szCs w:val="24"/>
        </w:rPr>
      </w:pPr>
      <w:r w:rsidRPr="00D340B3">
        <w:rPr>
          <w:rFonts w:cstheme="minorHAnsi"/>
          <w:sz w:val="24"/>
          <w:szCs w:val="24"/>
        </w:rPr>
        <w:t>Leo Muise graduated from Saint Francis Xavier University in 1975. He began his career with the Department of Fisheries and Oceans as a fishery officer. He worked in the fisheries legislation section in Ottawa and managed the DFO regulatory and licensing units in Halifax.</w:t>
      </w:r>
    </w:p>
    <w:p w14:paraId="5F5BBD54" w14:textId="77777777" w:rsidR="006E7ED3" w:rsidRPr="00D340B3" w:rsidRDefault="006E7ED3" w:rsidP="006E7ED3">
      <w:pPr>
        <w:autoSpaceDE w:val="0"/>
        <w:autoSpaceDN w:val="0"/>
        <w:adjustRightInd w:val="0"/>
        <w:spacing w:after="0" w:line="240" w:lineRule="auto"/>
        <w:rPr>
          <w:rFonts w:cstheme="minorHAnsi"/>
          <w:sz w:val="24"/>
          <w:szCs w:val="24"/>
        </w:rPr>
      </w:pPr>
    </w:p>
    <w:p w14:paraId="5D7B2EDC" w14:textId="77777777" w:rsidR="006E7ED3" w:rsidRPr="00D340B3" w:rsidRDefault="006E7ED3" w:rsidP="006E7ED3">
      <w:pPr>
        <w:autoSpaceDE w:val="0"/>
        <w:autoSpaceDN w:val="0"/>
        <w:adjustRightInd w:val="0"/>
        <w:spacing w:after="0" w:line="240" w:lineRule="auto"/>
        <w:rPr>
          <w:rFonts w:cstheme="minorHAnsi"/>
          <w:sz w:val="24"/>
          <w:szCs w:val="24"/>
        </w:rPr>
      </w:pPr>
      <w:r w:rsidRPr="00D340B3">
        <w:rPr>
          <w:rFonts w:cstheme="minorHAnsi"/>
          <w:sz w:val="24"/>
          <w:szCs w:val="24"/>
        </w:rPr>
        <w:t>In 1997 Leo assumed his present position of Director of aquaculture for the Province of Nova Scotia. The primary interest areas of aquaculture research for the Department of Agriculture &amp; Fisheries include fish health, aquaculture production, new species development, production engineering, and environmental assessment and monitoring.</w:t>
      </w:r>
    </w:p>
    <w:p w14:paraId="59C1849D" w14:textId="77777777" w:rsidR="006E7ED3" w:rsidRDefault="006E7ED3">
      <w:pPr>
        <w:rPr>
          <w:rFonts w:cstheme="minorHAnsi"/>
          <w:b/>
          <w:sz w:val="28"/>
          <w:szCs w:val="24"/>
          <w:lang w:val="en-CA"/>
        </w:rPr>
      </w:pPr>
      <w:r>
        <w:rPr>
          <w:rFonts w:cstheme="minorHAnsi"/>
          <w:b/>
          <w:sz w:val="28"/>
          <w:szCs w:val="24"/>
        </w:rPr>
        <w:br w:type="page"/>
      </w:r>
    </w:p>
    <w:p w14:paraId="70095AF1" w14:textId="77777777" w:rsidR="007B60ED" w:rsidRDefault="007B60ED" w:rsidP="007B60ED">
      <w:pPr>
        <w:pStyle w:val="Heading1"/>
        <w:spacing w:after="40"/>
        <w:rPr>
          <w:rFonts w:ascii="Century Gothic" w:hAnsi="Century Gothic"/>
          <w:sz w:val="22"/>
          <w:szCs w:val="22"/>
        </w:rPr>
      </w:pPr>
      <w:r>
        <w:rPr>
          <w:noProof/>
          <w:lang w:eastAsia="en-CA"/>
        </w:rPr>
        <w:lastRenderedPageBreak/>
        <w:drawing>
          <wp:anchor distT="0" distB="0" distL="114300" distR="114300" simplePos="0" relativeHeight="251705344" behindDoc="0" locked="0" layoutInCell="1" allowOverlap="1" wp14:anchorId="253E0ACC" wp14:editId="5830F765">
            <wp:simplePos x="457200" y="628650"/>
            <wp:positionH relativeFrom="margin">
              <wp:align>left</wp:align>
            </wp:positionH>
            <wp:positionV relativeFrom="margin">
              <wp:align>top</wp:align>
            </wp:positionV>
            <wp:extent cx="2440800" cy="3657600"/>
            <wp:effectExtent l="0" t="0" r="0" b="0"/>
            <wp:wrapSquare wrapText="bothSides"/>
            <wp:docPr id="22" name="Picture 0" descr="2014 MSC Website CPenney Head Shot USE THIS 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descr="2014 MSC Website CPenney Head Shot USE THIS ONE.jpg"/>
                    <pic:cNvPicPr/>
                  </pic:nvPicPr>
                  <pic:blipFill>
                    <a:blip r:embed="rId18" cstate="print">
                      <a:extLst>
                        <a:ext uri="{28A0092B-C50C-407E-A947-70E740481C1C}">
                          <a14:useLocalDpi xmlns:a14="http://schemas.microsoft.com/office/drawing/2010/main" val="0"/>
                        </a:ext>
                      </a:extLst>
                    </a:blip>
                    <a:srcRect l="9786" t="7235" r="6999" b="11016"/>
                    <a:stretch>
                      <a:fillRect/>
                    </a:stretch>
                  </pic:blipFill>
                  <pic:spPr>
                    <a:xfrm>
                      <a:off x="0" y="0"/>
                      <a:ext cx="2440800" cy="3657600"/>
                    </a:xfrm>
                    <a:prstGeom prst="rect">
                      <a:avLst/>
                    </a:prstGeom>
                  </pic:spPr>
                </pic:pic>
              </a:graphicData>
            </a:graphic>
          </wp:anchor>
        </w:drawing>
      </w:r>
      <w:r w:rsidRPr="007B60ED">
        <w:rPr>
          <w:rFonts w:asciiTheme="minorHAnsi" w:eastAsiaTheme="minorHAnsi" w:hAnsiTheme="minorHAnsi" w:cstheme="minorHAnsi"/>
          <w:bCs w:val="0"/>
          <w:color w:val="auto"/>
          <w:szCs w:val="24"/>
        </w:rPr>
        <w:t>Christine Penney</w:t>
      </w:r>
    </w:p>
    <w:p w14:paraId="31F2BC93" w14:textId="77777777" w:rsidR="007B60ED" w:rsidRDefault="007B60ED" w:rsidP="007B60ED">
      <w:pPr>
        <w:spacing w:after="0"/>
        <w:rPr>
          <w:rFonts w:cstheme="minorHAnsi"/>
          <w:sz w:val="24"/>
          <w:szCs w:val="24"/>
        </w:rPr>
      </w:pPr>
    </w:p>
    <w:p w14:paraId="483911F8" w14:textId="77777777" w:rsidR="007B60ED" w:rsidRPr="007B60ED" w:rsidRDefault="007B60ED" w:rsidP="007B60ED">
      <w:pPr>
        <w:rPr>
          <w:rFonts w:cstheme="minorHAnsi"/>
          <w:sz w:val="24"/>
          <w:szCs w:val="24"/>
        </w:rPr>
      </w:pPr>
      <w:r w:rsidRPr="007B60ED">
        <w:rPr>
          <w:rFonts w:cstheme="minorHAnsi"/>
          <w:sz w:val="24"/>
          <w:szCs w:val="24"/>
        </w:rPr>
        <w:t xml:space="preserve">Christine Penney is Vice President of Sustainability and Public Affairs for Clearwater Seafoods Limited Partnership (CSLP), North America’s largest shellfish company and a global leader in sustainable wild seafood with global sales of over 380 million dollars.  </w:t>
      </w:r>
    </w:p>
    <w:p w14:paraId="50732445" w14:textId="77777777" w:rsidR="007B60ED" w:rsidRPr="007B60ED" w:rsidRDefault="007B60ED" w:rsidP="007B60ED">
      <w:pPr>
        <w:rPr>
          <w:rFonts w:cstheme="minorHAnsi"/>
          <w:sz w:val="24"/>
          <w:szCs w:val="24"/>
        </w:rPr>
      </w:pPr>
      <w:r w:rsidRPr="007B60ED">
        <w:rPr>
          <w:rFonts w:cstheme="minorHAnsi"/>
          <w:sz w:val="24"/>
          <w:szCs w:val="24"/>
        </w:rPr>
        <w:t xml:space="preserve">With over 15 years of dedication at Clearwater, she is Clearwater’s first female executive. She has become a role model and mentor for many of the high potential women in the Clearwater organization. </w:t>
      </w:r>
    </w:p>
    <w:p w14:paraId="6C43485A" w14:textId="77777777" w:rsidR="007B60ED" w:rsidRPr="007B60ED" w:rsidRDefault="007B60ED" w:rsidP="007B60ED">
      <w:pPr>
        <w:rPr>
          <w:rFonts w:cstheme="minorHAnsi"/>
          <w:sz w:val="24"/>
          <w:szCs w:val="24"/>
        </w:rPr>
      </w:pPr>
      <w:r w:rsidRPr="007B60ED">
        <w:rPr>
          <w:rFonts w:cstheme="minorHAnsi"/>
          <w:sz w:val="24"/>
          <w:szCs w:val="24"/>
        </w:rPr>
        <w:t>Christine holds Bachelor of Science and Masters of Marine Management degrees from Dalhousie University in Nova Scotia. She plays a leadership role in global sustainability initiatives serving on the Board of Trustees for the Marine Stewardship Council, the Executive Committee for the global Association of Sustainable Fisheries and as a Fisheries Ambassador for Prince Charles Sustainability Unit, Marine Program.</w:t>
      </w:r>
    </w:p>
    <w:p w14:paraId="6C3B8400" w14:textId="77777777" w:rsidR="007B60ED" w:rsidRPr="007B60ED" w:rsidRDefault="007B60ED" w:rsidP="007B60ED">
      <w:pPr>
        <w:rPr>
          <w:rFonts w:cstheme="minorHAnsi"/>
          <w:sz w:val="24"/>
          <w:szCs w:val="24"/>
        </w:rPr>
      </w:pPr>
      <w:r w:rsidRPr="007B60ED">
        <w:rPr>
          <w:rFonts w:cstheme="minorHAnsi"/>
          <w:sz w:val="24"/>
          <w:szCs w:val="24"/>
        </w:rPr>
        <w:t xml:space="preserve">Christine serves on the board of several industry associations such as the Canadian Association of Prawn Producers, the Seafood Producers Association of Nova Scotia and the Fisheries Council of Canada. </w:t>
      </w:r>
    </w:p>
    <w:p w14:paraId="4243F600" w14:textId="77777777" w:rsidR="007B60ED" w:rsidRPr="007B60ED" w:rsidRDefault="007B60ED" w:rsidP="007B60ED">
      <w:pPr>
        <w:rPr>
          <w:rFonts w:cstheme="minorHAnsi"/>
          <w:sz w:val="24"/>
          <w:szCs w:val="24"/>
        </w:rPr>
      </w:pPr>
      <w:r w:rsidRPr="007B60ED">
        <w:rPr>
          <w:rFonts w:cstheme="minorHAnsi"/>
          <w:sz w:val="24"/>
          <w:szCs w:val="24"/>
        </w:rPr>
        <w:t>In 2012, she was awarded the Progress Club Halifax Cornwallis Woman of Excellence for her extensive contribution to the field of Communications and Public Relations.</w:t>
      </w:r>
    </w:p>
    <w:p w14:paraId="44413D89" w14:textId="77777777" w:rsidR="006E7ED3" w:rsidRPr="00D340B3" w:rsidRDefault="007B60ED" w:rsidP="007B60ED">
      <w:pPr>
        <w:rPr>
          <w:rFonts w:cstheme="minorHAnsi"/>
          <w:sz w:val="24"/>
          <w:szCs w:val="24"/>
        </w:rPr>
      </w:pPr>
      <w:r w:rsidRPr="007B60ED">
        <w:rPr>
          <w:rFonts w:cstheme="minorHAnsi"/>
          <w:sz w:val="24"/>
          <w:szCs w:val="24"/>
        </w:rPr>
        <w:t>Christine resides in Halifax, Nova Scotia with her husband and son.</w:t>
      </w:r>
    </w:p>
    <w:p w14:paraId="15E27AF4" w14:textId="77777777" w:rsidR="006E7ED3" w:rsidRDefault="006E7ED3">
      <w:pPr>
        <w:rPr>
          <w:rFonts w:cstheme="minorHAnsi"/>
          <w:b/>
          <w:sz w:val="28"/>
          <w:szCs w:val="24"/>
          <w:lang w:val="en-CA"/>
        </w:rPr>
      </w:pPr>
      <w:r>
        <w:rPr>
          <w:rFonts w:cstheme="minorHAnsi"/>
          <w:b/>
          <w:sz w:val="28"/>
          <w:szCs w:val="24"/>
        </w:rPr>
        <w:br w:type="page"/>
      </w:r>
    </w:p>
    <w:p w14:paraId="2C938F60" w14:textId="77777777" w:rsidR="006E7ED3" w:rsidRPr="003D2B47" w:rsidRDefault="006E7ED3" w:rsidP="006E7ED3">
      <w:pPr>
        <w:pStyle w:val="NoSpacing"/>
        <w:rPr>
          <w:rFonts w:cstheme="minorHAnsi"/>
          <w:b/>
          <w:sz w:val="28"/>
          <w:szCs w:val="24"/>
        </w:rPr>
      </w:pPr>
      <w:r w:rsidRPr="003D2B47">
        <w:rPr>
          <w:rFonts w:cstheme="minorHAnsi"/>
          <w:b/>
          <w:noProof/>
          <w:sz w:val="28"/>
          <w:szCs w:val="24"/>
          <w:lang w:eastAsia="en-CA"/>
        </w:rPr>
        <w:lastRenderedPageBreak/>
        <w:drawing>
          <wp:anchor distT="0" distB="0" distL="114300" distR="114300" simplePos="0" relativeHeight="251669504" behindDoc="0" locked="0" layoutInCell="1" allowOverlap="1" wp14:anchorId="698FBBE0" wp14:editId="4A276694">
            <wp:simplePos x="0" y="0"/>
            <wp:positionH relativeFrom="column">
              <wp:posOffset>1905</wp:posOffset>
            </wp:positionH>
            <wp:positionV relativeFrom="paragraph">
              <wp:posOffset>1905</wp:posOffset>
            </wp:positionV>
            <wp:extent cx="2688336" cy="36576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denka Willis Head Shot.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88336" cy="3657600"/>
                    </a:xfrm>
                    <a:prstGeom prst="rect">
                      <a:avLst/>
                    </a:prstGeom>
                  </pic:spPr>
                </pic:pic>
              </a:graphicData>
            </a:graphic>
            <wp14:sizeRelH relativeFrom="margin">
              <wp14:pctWidth>0</wp14:pctWidth>
            </wp14:sizeRelH>
            <wp14:sizeRelV relativeFrom="margin">
              <wp14:pctHeight>0</wp14:pctHeight>
            </wp14:sizeRelV>
          </wp:anchor>
        </w:drawing>
      </w:r>
      <w:r w:rsidRPr="003D2B47">
        <w:rPr>
          <w:rFonts w:cstheme="minorHAnsi"/>
          <w:b/>
          <w:sz w:val="28"/>
          <w:szCs w:val="24"/>
        </w:rPr>
        <w:t>Zdenka Willis</w:t>
      </w:r>
    </w:p>
    <w:p w14:paraId="33F01A36" w14:textId="77777777" w:rsidR="006E7ED3" w:rsidRPr="00D340B3" w:rsidRDefault="006E7ED3" w:rsidP="006E7ED3">
      <w:pPr>
        <w:pStyle w:val="NoSpacing"/>
        <w:rPr>
          <w:rFonts w:cstheme="minorHAnsi"/>
          <w:b/>
          <w:sz w:val="24"/>
          <w:szCs w:val="24"/>
        </w:rPr>
      </w:pPr>
    </w:p>
    <w:p w14:paraId="1D2A5645" w14:textId="77777777" w:rsidR="006E7ED3" w:rsidRPr="00D340B3" w:rsidRDefault="006E7ED3" w:rsidP="006E7ED3">
      <w:pPr>
        <w:rPr>
          <w:rFonts w:cstheme="minorHAnsi"/>
          <w:sz w:val="24"/>
          <w:szCs w:val="24"/>
        </w:rPr>
      </w:pPr>
      <w:r w:rsidRPr="00D340B3">
        <w:rPr>
          <w:rFonts w:cstheme="minorHAnsi"/>
          <w:sz w:val="24"/>
          <w:szCs w:val="24"/>
        </w:rPr>
        <w:t>Zdenka Saba Willis, a member of Senior Executive Service, is the Director of the U.S. Integrated Ocean Observing System (IOOS</w:t>
      </w:r>
      <w:r w:rsidRPr="00D340B3">
        <w:rPr>
          <w:rFonts w:cstheme="minorHAnsi"/>
          <w:sz w:val="24"/>
          <w:szCs w:val="24"/>
          <w:vertAlign w:val="superscript"/>
        </w:rPr>
        <w:t>®</w:t>
      </w:r>
      <w:r w:rsidRPr="00D340B3">
        <w:rPr>
          <w:rFonts w:cstheme="minorHAnsi"/>
          <w:sz w:val="24"/>
          <w:szCs w:val="24"/>
        </w:rPr>
        <w:t xml:space="preserve">) Program.  U.S. IOOS which is a coordinated network of people and technology that work together to generate and disseminate continuous data on our coastal waters, Great Lakes, and oceans.  </w:t>
      </w:r>
    </w:p>
    <w:p w14:paraId="7C3C67EF" w14:textId="77777777" w:rsidR="006E7ED3" w:rsidRPr="00D340B3" w:rsidRDefault="006E7ED3" w:rsidP="006E7ED3">
      <w:pPr>
        <w:rPr>
          <w:rFonts w:cstheme="minorHAnsi"/>
          <w:sz w:val="24"/>
          <w:szCs w:val="24"/>
        </w:rPr>
      </w:pPr>
      <w:r w:rsidRPr="00D340B3">
        <w:rPr>
          <w:rFonts w:cstheme="minorHAnsi"/>
          <w:sz w:val="24"/>
          <w:szCs w:val="24"/>
        </w:rPr>
        <w:t>Prior to her assignment as Director of U.S. IOOS Program, Ms. Willis served as Director of NOAA’s National Oceanographic Data Center.  Ms. Willis is a retired Navy Captain with career service as a Meteorology and Oceanography officer in the United States Navy.  She has promoted interagency cooperation as the Naval Deputy to NOAA; worldwide sea ice analysis and forecasting as Director of the National Ice Center; and as the satellite and operations officer Naval Polar Oceanography Center.  While the Director of the National Ice Center initiated a visiting scientist program which attracted post-doctorate researchers focused on the Arctic and Antarctic.  Her meteorological background include weather forecasting for Naval aircraft as the Officer in Charge of the Naval Oceanography Command Detachment, Oceana Virginia and for Navy vessels as the Naval Eastern Oceanography Center, Norfolk Virginia.  Ms. Willis has a background in the collection of oceanographic data onboard the USNS Harkness and USNS Maury survey vessels and in the electronic navigational charting as Deputy Navigator of the Navy.  Her other relevant Naval positions are the director of the Strategic Policy Forum (a Congressional and Executive Branch crisis simulation for Members of Congress, senior Executive branch officials, and military leaders) and adjunct professor in the Strategic Leadership Department at the Industrial College for the Armed Forces.</w:t>
      </w:r>
    </w:p>
    <w:p w14:paraId="346C37FB" w14:textId="77777777" w:rsidR="006E7ED3" w:rsidRDefault="006E7ED3" w:rsidP="006E7ED3">
      <w:pPr>
        <w:rPr>
          <w:rFonts w:cstheme="minorHAnsi"/>
          <w:sz w:val="24"/>
          <w:szCs w:val="24"/>
        </w:rPr>
      </w:pPr>
      <w:r w:rsidRPr="00D340B3">
        <w:rPr>
          <w:rFonts w:cstheme="minorHAnsi"/>
          <w:sz w:val="24"/>
          <w:szCs w:val="24"/>
        </w:rPr>
        <w:t>Ms</w:t>
      </w:r>
      <w:r>
        <w:rPr>
          <w:rFonts w:cstheme="minorHAnsi"/>
          <w:sz w:val="24"/>
          <w:szCs w:val="24"/>
        </w:rPr>
        <w:t>.</w:t>
      </w:r>
      <w:r w:rsidRPr="00D340B3">
        <w:rPr>
          <w:rFonts w:cstheme="minorHAnsi"/>
          <w:sz w:val="24"/>
          <w:szCs w:val="24"/>
        </w:rPr>
        <w:t xml:space="preserve"> Willis received her Bachelor’s Degree in Marine Science from the University of South Carolina.  She received a Master’s degree in Meteorology and Oceanography from the Naval Postgraduate, and a Master’s Degree in National Strategy from the Industrial College of the Armed Forces.</w:t>
      </w:r>
    </w:p>
    <w:p w14:paraId="36AC7146" w14:textId="77777777" w:rsidR="006E7ED3" w:rsidRDefault="006E7ED3">
      <w:pPr>
        <w:rPr>
          <w:rFonts w:cstheme="minorHAnsi"/>
          <w:sz w:val="24"/>
          <w:szCs w:val="24"/>
        </w:rPr>
      </w:pPr>
      <w:r>
        <w:rPr>
          <w:rFonts w:cstheme="minorHAnsi"/>
          <w:sz w:val="24"/>
          <w:szCs w:val="24"/>
        </w:rPr>
        <w:br w:type="page"/>
      </w:r>
    </w:p>
    <w:p w14:paraId="6551C78B" w14:textId="77777777" w:rsidR="006E7ED3" w:rsidRDefault="006E7ED3" w:rsidP="006E7ED3">
      <w:pPr>
        <w:autoSpaceDE w:val="0"/>
        <w:autoSpaceDN w:val="0"/>
        <w:adjustRightInd w:val="0"/>
        <w:spacing w:after="0" w:line="240" w:lineRule="auto"/>
        <w:rPr>
          <w:rFonts w:cstheme="minorHAnsi"/>
          <w:sz w:val="24"/>
          <w:szCs w:val="24"/>
        </w:rPr>
      </w:pPr>
      <w:r>
        <w:rPr>
          <w:noProof/>
          <w:lang w:val="en-CA" w:eastAsia="en-CA"/>
        </w:rPr>
        <w:lastRenderedPageBreak/>
        <w:drawing>
          <wp:anchor distT="0" distB="0" distL="114300" distR="114300" simplePos="0" relativeHeight="251697152" behindDoc="0" locked="0" layoutInCell="1" allowOverlap="1" wp14:anchorId="16F1A822" wp14:editId="4FCBE67C">
            <wp:simplePos x="0" y="0"/>
            <wp:positionH relativeFrom="margin">
              <wp:posOffset>5715</wp:posOffset>
            </wp:positionH>
            <wp:positionV relativeFrom="margin">
              <wp:posOffset>5715</wp:posOffset>
            </wp:positionV>
            <wp:extent cx="2491740" cy="3488055"/>
            <wp:effectExtent l="0" t="0" r="3810" b="0"/>
            <wp:wrapSquare wrapText="bothSides"/>
            <wp:docPr id="19" name="Picture 19" descr="C:\Users\OTN-SPM\AppData\Local\Microsoft\Windows\Temporary Internet Files\Content.Word\72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TN-SPM\AppData\Local\Microsoft\Windows\Temporary Internet Files\Content.Word\7272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91740" cy="34880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b/>
          <w:sz w:val="28"/>
          <w:szCs w:val="24"/>
        </w:rPr>
        <w:t>Nancy Hayter</w:t>
      </w:r>
    </w:p>
    <w:p w14:paraId="0D610CE5" w14:textId="77777777" w:rsidR="006E7ED3" w:rsidRDefault="006E7ED3" w:rsidP="006E7ED3">
      <w:pPr>
        <w:autoSpaceDE w:val="0"/>
        <w:autoSpaceDN w:val="0"/>
        <w:adjustRightInd w:val="0"/>
        <w:spacing w:after="0" w:line="240" w:lineRule="auto"/>
        <w:rPr>
          <w:rFonts w:cstheme="minorHAnsi"/>
          <w:sz w:val="24"/>
          <w:szCs w:val="24"/>
        </w:rPr>
      </w:pPr>
    </w:p>
    <w:p w14:paraId="5F386829" w14:textId="77777777" w:rsidR="006E7ED3" w:rsidRPr="00AD3D34" w:rsidRDefault="006E7ED3" w:rsidP="006E7ED3">
      <w:pPr>
        <w:pStyle w:val="PlainText"/>
        <w:rPr>
          <w:rFonts w:asciiTheme="minorHAnsi" w:hAnsiTheme="minorHAnsi" w:cstheme="minorHAnsi"/>
          <w:sz w:val="26"/>
          <w:szCs w:val="26"/>
          <w:lang w:val="en-US"/>
        </w:rPr>
      </w:pPr>
      <w:r w:rsidRPr="00AD3D34">
        <w:rPr>
          <w:rFonts w:asciiTheme="minorHAnsi" w:hAnsiTheme="minorHAnsi" w:cstheme="minorHAnsi"/>
          <w:sz w:val="26"/>
          <w:szCs w:val="26"/>
          <w:lang w:val="en-US"/>
        </w:rPr>
        <w:t>Nancy Hayter is Executive Director of Research Services, Dalhousie University.  Nancy joined Dalhousie in 1987 first as a student and then as an employee. Nancy worked for the international projects unit while completing an undergraduate honours degree in English and a masters degree in Social Anthropology.  In 2005, Nancy moved to Research Services.  Previous to Dalhousie, Nancy worked for a number of years in radio promotions in Calgary, Alberta.</w:t>
      </w:r>
    </w:p>
    <w:p w14:paraId="1200C4DD" w14:textId="77777777" w:rsidR="006E7ED3" w:rsidRPr="00AD3D34" w:rsidRDefault="006E7ED3" w:rsidP="006E7ED3">
      <w:pPr>
        <w:pStyle w:val="PlainText"/>
        <w:rPr>
          <w:rFonts w:asciiTheme="minorHAnsi" w:hAnsiTheme="minorHAnsi" w:cstheme="minorHAnsi"/>
          <w:sz w:val="26"/>
          <w:szCs w:val="26"/>
          <w:lang w:val="en-US"/>
        </w:rPr>
      </w:pPr>
    </w:p>
    <w:p w14:paraId="428D0F34" w14:textId="7AEE2BDB" w:rsidR="00B322FC" w:rsidRDefault="006E7ED3" w:rsidP="006E7ED3">
      <w:pPr>
        <w:pStyle w:val="PlainText"/>
        <w:rPr>
          <w:rFonts w:asciiTheme="minorHAnsi" w:hAnsiTheme="minorHAnsi" w:cstheme="minorHAnsi"/>
          <w:sz w:val="26"/>
          <w:szCs w:val="26"/>
          <w:lang w:val="en-US"/>
        </w:rPr>
      </w:pPr>
      <w:r w:rsidRPr="00AD3D34">
        <w:rPr>
          <w:rFonts w:asciiTheme="minorHAnsi" w:hAnsiTheme="minorHAnsi" w:cstheme="minorHAnsi"/>
          <w:sz w:val="26"/>
          <w:szCs w:val="26"/>
          <w:lang w:val="en-US"/>
        </w:rPr>
        <w:t>In her current position as Executive Director, Research Services, Nancy oversees external research funding programs and awards.  She is the university contact for several federal granting agencies including the Canada Foundation for Innovation (CFI).</w:t>
      </w:r>
    </w:p>
    <w:p w14:paraId="1E156BF8" w14:textId="77777777" w:rsidR="00B322FC" w:rsidRDefault="00B322FC">
      <w:pPr>
        <w:rPr>
          <w:rFonts w:cstheme="minorHAnsi"/>
          <w:sz w:val="26"/>
          <w:szCs w:val="26"/>
        </w:rPr>
      </w:pPr>
      <w:r>
        <w:rPr>
          <w:rFonts w:cstheme="minorHAnsi"/>
          <w:sz w:val="26"/>
          <w:szCs w:val="26"/>
        </w:rPr>
        <w:br w:type="page"/>
      </w:r>
    </w:p>
    <w:p w14:paraId="36DBC2DD" w14:textId="77777777" w:rsidR="00B322FC" w:rsidRDefault="00B322FC" w:rsidP="00B322FC">
      <w:pPr>
        <w:rPr>
          <w:rFonts w:cstheme="minorHAnsi"/>
          <w:b/>
          <w:sz w:val="28"/>
          <w:szCs w:val="24"/>
        </w:rPr>
      </w:pPr>
      <w:r>
        <w:rPr>
          <w:noProof/>
          <w:lang w:val="en-CA" w:eastAsia="en-CA"/>
        </w:rPr>
        <w:lastRenderedPageBreak/>
        <w:drawing>
          <wp:anchor distT="0" distB="0" distL="114300" distR="114300" simplePos="0" relativeHeight="251708416" behindDoc="0" locked="0" layoutInCell="1" allowOverlap="1" wp14:anchorId="6392DAD0" wp14:editId="13E14378">
            <wp:simplePos x="0" y="0"/>
            <wp:positionH relativeFrom="margin">
              <wp:posOffset>-1683</wp:posOffset>
            </wp:positionH>
            <wp:positionV relativeFrom="margin">
              <wp:posOffset>-1270</wp:posOffset>
            </wp:positionV>
            <wp:extent cx="2481771" cy="2905761"/>
            <wp:effectExtent l="0" t="0" r="0" b="8890"/>
            <wp:wrapSquare wrapText="bothSides"/>
            <wp:docPr id="17" name="Picture 17" descr="Description: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81771" cy="2905761"/>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b/>
          <w:sz w:val="28"/>
          <w:szCs w:val="24"/>
        </w:rPr>
        <w:t>Dr. Sara Iverson</w:t>
      </w:r>
    </w:p>
    <w:p w14:paraId="27CF73D9" w14:textId="77777777" w:rsidR="00B322FC" w:rsidRDefault="00B322FC" w:rsidP="00B322FC">
      <w:pPr>
        <w:spacing w:after="0"/>
        <w:rPr>
          <w:rFonts w:eastAsiaTheme="majorEastAsia" w:cstheme="minorHAnsi"/>
          <w:bCs/>
          <w:sz w:val="26"/>
          <w:szCs w:val="26"/>
        </w:rPr>
      </w:pPr>
      <w:r>
        <w:rPr>
          <w:rFonts w:eastAsiaTheme="majorEastAsia" w:cstheme="minorHAnsi"/>
          <w:bCs/>
          <w:sz w:val="26"/>
          <w:szCs w:val="26"/>
        </w:rPr>
        <w:t>Dr. Sara Iverson is the Scientific Director of the Ocean Tracking Network (OTN), both the international joint venture component, funded by the Canadian Foundation for Innovation (CFI), and the 7-year OTN Canada Research Network, funded by the Natural Sciences and Engineering Research Council (NSERC).</w:t>
      </w:r>
    </w:p>
    <w:p w14:paraId="5C9C2452" w14:textId="77777777" w:rsidR="00B322FC" w:rsidRDefault="00B322FC" w:rsidP="00B322FC">
      <w:pPr>
        <w:spacing w:after="0"/>
        <w:rPr>
          <w:rFonts w:eastAsiaTheme="majorEastAsia" w:cstheme="minorHAnsi"/>
          <w:bCs/>
          <w:sz w:val="26"/>
          <w:szCs w:val="26"/>
        </w:rPr>
      </w:pPr>
    </w:p>
    <w:p w14:paraId="6D2A4B7B" w14:textId="77777777" w:rsidR="00B322FC" w:rsidRDefault="00B322FC" w:rsidP="00B322FC">
      <w:pPr>
        <w:spacing w:after="0"/>
        <w:rPr>
          <w:rFonts w:eastAsiaTheme="majorEastAsia" w:cstheme="minorHAnsi"/>
          <w:bCs/>
          <w:sz w:val="26"/>
          <w:szCs w:val="26"/>
        </w:rPr>
      </w:pPr>
      <w:r>
        <w:rPr>
          <w:rFonts w:eastAsiaTheme="majorEastAsia" w:cstheme="minorHAnsi"/>
          <w:bCs/>
          <w:sz w:val="26"/>
          <w:szCs w:val="26"/>
        </w:rPr>
        <w:t xml:space="preserve">She is a professor in the Department of Biology at Dalhousie University and currently holds the title of University Research Professor for distinction in scholarship; she is also a former NSERC E.W.R. Steacie Fellow. Sara received her BSc from Duke University and conducted her PhD in comparative physiological ecology jointly at the Smithsonian Institution in Washington DC and the University of Maryland. </w:t>
      </w:r>
    </w:p>
    <w:p w14:paraId="0A9EAAE4" w14:textId="77777777" w:rsidR="00B322FC" w:rsidRDefault="00B322FC" w:rsidP="00B322FC">
      <w:pPr>
        <w:spacing w:after="0"/>
        <w:rPr>
          <w:rFonts w:eastAsiaTheme="majorEastAsia" w:cstheme="minorHAnsi"/>
          <w:bCs/>
          <w:sz w:val="26"/>
          <w:szCs w:val="26"/>
        </w:rPr>
      </w:pPr>
    </w:p>
    <w:p w14:paraId="040EB463" w14:textId="77777777" w:rsidR="00B322FC" w:rsidRDefault="00B322FC" w:rsidP="00B322FC">
      <w:pPr>
        <w:spacing w:after="0"/>
        <w:rPr>
          <w:rFonts w:eastAsiaTheme="majorEastAsia" w:cstheme="minorHAnsi"/>
          <w:bCs/>
          <w:sz w:val="26"/>
          <w:szCs w:val="26"/>
        </w:rPr>
      </w:pPr>
      <w:r>
        <w:rPr>
          <w:rFonts w:eastAsiaTheme="majorEastAsia" w:cstheme="minorHAnsi"/>
          <w:bCs/>
          <w:sz w:val="26"/>
          <w:szCs w:val="26"/>
        </w:rPr>
        <w:t>Sara’s primary research focus is understanding how animals adapt to and exploit their environments, and the physiological and biochemical mechanisms that constrain or provide opportunities for them to do so. Her research program uses a suite of tools ranging from biochemical tracers to energetic measurements to tracking studies to better understand the biology of marine vertebrates (primarily marine mammals and seabirds) and the food webs within which they function.</w:t>
      </w:r>
    </w:p>
    <w:p w14:paraId="432AFF59" w14:textId="77777777" w:rsidR="00B322FC" w:rsidRDefault="00B322FC" w:rsidP="00B322FC">
      <w:pPr>
        <w:rPr>
          <w:rFonts w:eastAsiaTheme="majorEastAsia" w:cstheme="minorHAnsi"/>
          <w:bCs/>
          <w:sz w:val="26"/>
          <w:szCs w:val="26"/>
        </w:rPr>
      </w:pPr>
      <w:r>
        <w:rPr>
          <w:rFonts w:eastAsiaTheme="majorEastAsia" w:cstheme="minorHAnsi"/>
          <w:bCs/>
          <w:sz w:val="26"/>
          <w:szCs w:val="26"/>
        </w:rPr>
        <w:br w:type="page"/>
      </w:r>
    </w:p>
    <w:p w14:paraId="57D17864" w14:textId="0ABABDF3" w:rsidR="006E7ED3" w:rsidRPr="0087058C" w:rsidRDefault="00B322FC" w:rsidP="006E7ED3">
      <w:pPr>
        <w:autoSpaceDE w:val="0"/>
        <w:autoSpaceDN w:val="0"/>
        <w:adjustRightInd w:val="0"/>
        <w:spacing w:after="0"/>
        <w:rPr>
          <w:rFonts w:cstheme="minorHAnsi"/>
          <w:sz w:val="26"/>
          <w:szCs w:val="26"/>
        </w:rPr>
      </w:pPr>
      <w:r>
        <w:rPr>
          <w:rFonts w:cstheme="minorHAnsi"/>
          <w:noProof/>
          <w:sz w:val="26"/>
          <w:szCs w:val="26"/>
          <w:lang w:val="en-CA" w:eastAsia="en-CA"/>
        </w:rPr>
        <w:lastRenderedPageBreak/>
        <w:drawing>
          <wp:anchor distT="0" distB="0" distL="114300" distR="114300" simplePos="0" relativeHeight="251706368" behindDoc="1" locked="0" layoutInCell="1" allowOverlap="1" wp14:anchorId="4C2F5137" wp14:editId="420AFFC6">
            <wp:simplePos x="0" y="0"/>
            <wp:positionH relativeFrom="column">
              <wp:posOffset>0</wp:posOffset>
            </wp:positionH>
            <wp:positionV relativeFrom="paragraph">
              <wp:posOffset>635</wp:posOffset>
            </wp:positionV>
            <wp:extent cx="2398749" cy="3600000"/>
            <wp:effectExtent l="0" t="0" r="1905" b="635"/>
            <wp:wrapTight wrapText="bothSides">
              <wp:wrapPolygon edited="0">
                <wp:start x="0" y="0"/>
                <wp:lineTo x="0" y="21490"/>
                <wp:lineTo x="21446" y="21490"/>
                <wp:lineTo x="21446" y="0"/>
                <wp:lineTo x="0" y="0"/>
              </wp:wrapPolygon>
            </wp:wrapTight>
            <wp:docPr id="12" name="Picture 12" descr="C:\Users\OTN-SPM\Pictures\jenkins pics\DSC_7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TN-SPM\Pictures\jenkins pics\DSC_730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98749" cy="36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E7ED3">
        <w:rPr>
          <w:rFonts w:eastAsia="Times New Roman" w:cstheme="minorHAnsi"/>
          <w:b/>
          <w:snapToGrid w:val="0"/>
          <w:sz w:val="28"/>
          <w:szCs w:val="20"/>
        </w:rPr>
        <w:t>Dr. Kes Morton</w:t>
      </w:r>
    </w:p>
    <w:p w14:paraId="1A046CBF" w14:textId="77777777" w:rsidR="006E7ED3" w:rsidRDefault="006E7ED3" w:rsidP="006E7ED3">
      <w:pPr>
        <w:autoSpaceDE w:val="0"/>
        <w:autoSpaceDN w:val="0"/>
        <w:adjustRightInd w:val="0"/>
        <w:spacing w:after="0"/>
        <w:rPr>
          <w:rFonts w:cstheme="minorHAnsi"/>
          <w:sz w:val="26"/>
          <w:szCs w:val="26"/>
        </w:rPr>
      </w:pPr>
    </w:p>
    <w:p w14:paraId="36CC9BC0" w14:textId="77777777" w:rsidR="006E7ED3" w:rsidRPr="0087058C" w:rsidRDefault="006E7ED3" w:rsidP="006E7ED3">
      <w:pPr>
        <w:autoSpaceDE w:val="0"/>
        <w:autoSpaceDN w:val="0"/>
        <w:adjustRightInd w:val="0"/>
        <w:spacing w:after="0"/>
        <w:rPr>
          <w:rFonts w:cstheme="minorHAnsi"/>
          <w:sz w:val="26"/>
          <w:szCs w:val="26"/>
        </w:rPr>
      </w:pPr>
      <w:r w:rsidRPr="0087058C">
        <w:rPr>
          <w:rFonts w:cstheme="minorHAnsi"/>
          <w:sz w:val="26"/>
          <w:szCs w:val="26"/>
        </w:rPr>
        <w:t xml:space="preserve">Kes joined the OTN team in June, 2012, and brings a combined background in research and project management. Beginning with a B.Sc. in Ecology from the University of Toronto and a Ph.D. in marine ecology from Memorial University, Kes then moved into private industry and project management of international scientific collaborations. </w:t>
      </w:r>
    </w:p>
    <w:p w14:paraId="627FEFB6" w14:textId="77777777" w:rsidR="006E7ED3" w:rsidRDefault="006E7ED3" w:rsidP="006E7ED3">
      <w:pPr>
        <w:autoSpaceDE w:val="0"/>
        <w:autoSpaceDN w:val="0"/>
        <w:adjustRightInd w:val="0"/>
        <w:spacing w:after="0"/>
        <w:rPr>
          <w:rFonts w:cstheme="minorHAnsi"/>
          <w:sz w:val="26"/>
          <w:szCs w:val="26"/>
        </w:rPr>
      </w:pPr>
    </w:p>
    <w:p w14:paraId="611C0696" w14:textId="0DB5A3BB" w:rsidR="001D0638" w:rsidRDefault="006E7ED3" w:rsidP="006E7ED3">
      <w:pPr>
        <w:autoSpaceDE w:val="0"/>
        <w:autoSpaceDN w:val="0"/>
        <w:adjustRightInd w:val="0"/>
        <w:spacing w:after="0"/>
        <w:rPr>
          <w:rFonts w:cstheme="minorHAnsi"/>
          <w:sz w:val="26"/>
          <w:szCs w:val="26"/>
        </w:rPr>
      </w:pPr>
      <w:r w:rsidRPr="0087058C">
        <w:rPr>
          <w:rFonts w:cstheme="minorHAnsi"/>
          <w:sz w:val="26"/>
          <w:szCs w:val="26"/>
        </w:rPr>
        <w:t>Most recently, Kes worked for the St. Andrew’s Biological station, and prior managed the FP7 portfolio for a private European company, as well as biological consulting on fish development. Kes also served on the council of the Canadian Society of Ecology and Evolution (CSEE) from 2010-2011.</w:t>
      </w:r>
    </w:p>
    <w:p w14:paraId="0C56FBA7" w14:textId="77777777" w:rsidR="001D0638" w:rsidRDefault="001D0638">
      <w:pPr>
        <w:rPr>
          <w:rFonts w:cstheme="minorHAnsi"/>
          <w:sz w:val="26"/>
          <w:szCs w:val="26"/>
        </w:rPr>
      </w:pPr>
      <w:r>
        <w:rPr>
          <w:rFonts w:cstheme="minorHAnsi"/>
          <w:sz w:val="26"/>
          <w:szCs w:val="26"/>
        </w:rPr>
        <w:br w:type="page"/>
      </w:r>
    </w:p>
    <w:p w14:paraId="2BCE9B45" w14:textId="5E93D0FD" w:rsidR="001D0638" w:rsidRDefault="001D0638" w:rsidP="001D0638">
      <w:pPr>
        <w:jc w:val="both"/>
        <w:rPr>
          <w:noProof/>
          <w:lang w:val="en-CA" w:eastAsia="en-CA"/>
        </w:rPr>
      </w:pPr>
      <w:r>
        <w:rPr>
          <w:noProof/>
          <w:lang w:val="en-CA" w:eastAsia="en-CA"/>
        </w:rPr>
        <w:lastRenderedPageBreak/>
        <w:drawing>
          <wp:anchor distT="0" distB="0" distL="114300" distR="114300" simplePos="0" relativeHeight="251711488" behindDoc="0" locked="0" layoutInCell="1" allowOverlap="1" wp14:anchorId="0D1F5A19" wp14:editId="1FC28E5B">
            <wp:simplePos x="0" y="0"/>
            <wp:positionH relativeFrom="margin">
              <wp:align>left</wp:align>
            </wp:positionH>
            <wp:positionV relativeFrom="paragraph">
              <wp:posOffset>5715</wp:posOffset>
            </wp:positionV>
            <wp:extent cx="3021330" cy="3239770"/>
            <wp:effectExtent l="0" t="0" r="7620" b="0"/>
            <wp:wrapSquare wrapText="bothSides"/>
            <wp:docPr id="15" name="Picture 15" descr="C:\Users\Kes\AppData\Local\Microsoft\Windows\INetCache\Content.Word\amyryan_bio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s\AppData\Local\Microsoft\Windows\INetCache\Content.Word\amyryan_bio pic.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3393" r="16666"/>
                    <a:stretch/>
                  </pic:blipFill>
                  <pic:spPr bwMode="auto">
                    <a:xfrm>
                      <a:off x="0" y="0"/>
                      <a:ext cx="3021330" cy="32397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heme="minorHAnsi"/>
          <w:b/>
          <w:snapToGrid w:val="0"/>
          <w:sz w:val="28"/>
          <w:szCs w:val="20"/>
        </w:rPr>
        <w:t>Amy Ryan</w:t>
      </w:r>
      <w:r>
        <w:rPr>
          <w:noProof/>
          <w:lang w:val="en-CA" w:eastAsia="en-CA"/>
        </w:rPr>
        <w:t xml:space="preserve"> </w:t>
      </w:r>
    </w:p>
    <w:p w14:paraId="4BF8D4A4" w14:textId="5A1DBB0D" w:rsidR="001D0638" w:rsidRPr="001D0638" w:rsidRDefault="001D0638" w:rsidP="001D0638">
      <w:pPr>
        <w:jc w:val="both"/>
        <w:rPr>
          <w:rFonts w:cstheme="minorHAnsi"/>
          <w:sz w:val="26"/>
          <w:szCs w:val="26"/>
        </w:rPr>
      </w:pPr>
      <w:r w:rsidRPr="001D0638">
        <w:rPr>
          <w:rFonts w:cstheme="minorHAnsi"/>
          <w:sz w:val="26"/>
          <w:szCs w:val="26"/>
        </w:rPr>
        <w:t>Amy Ryan recently joined the Ocean Tracking Network Canada team in October 2014 as interim Network Manager. She holds Bachel</w:t>
      </w:r>
      <w:bookmarkStart w:id="1" w:name="_GoBack"/>
      <w:bookmarkEnd w:id="1"/>
      <w:r w:rsidRPr="001D0638">
        <w:rPr>
          <w:rFonts w:cstheme="minorHAnsi"/>
          <w:sz w:val="26"/>
          <w:szCs w:val="26"/>
        </w:rPr>
        <w:t xml:space="preserve">or of Science (Marine Biology/Oceanography combined) and Masters of Marine Management degrees from Dalhousie University in Nova Scotia. </w:t>
      </w:r>
    </w:p>
    <w:p w14:paraId="24027192" w14:textId="77777777" w:rsidR="001D0638" w:rsidRPr="001D0638" w:rsidRDefault="001D0638" w:rsidP="001D0638">
      <w:pPr>
        <w:jc w:val="both"/>
        <w:rPr>
          <w:rFonts w:cstheme="minorHAnsi"/>
          <w:sz w:val="26"/>
          <w:szCs w:val="26"/>
        </w:rPr>
      </w:pPr>
    </w:p>
    <w:p w14:paraId="0CCBA74A" w14:textId="77777777" w:rsidR="001D0638" w:rsidRPr="001D0638" w:rsidRDefault="001D0638" w:rsidP="001D0638">
      <w:pPr>
        <w:jc w:val="both"/>
        <w:rPr>
          <w:rFonts w:cstheme="minorHAnsi"/>
          <w:sz w:val="26"/>
          <w:szCs w:val="26"/>
        </w:rPr>
      </w:pPr>
      <w:r w:rsidRPr="001D0638">
        <w:rPr>
          <w:rFonts w:cstheme="minorHAnsi"/>
          <w:sz w:val="26"/>
          <w:szCs w:val="26"/>
        </w:rPr>
        <w:t>Funded by the Canadian Wildlife Federation, Amy’s masters’ work assessed the role of habitat destruction as a threat to marine species at risk, and evaluated the role and designation of critical habitat as defined by the Species at Risk Act for the conservation of marine species at risk in Canada. Amy presented her work, and won second place for best poster, at the Sustainable Oceans Conference held at Dalhousie University in April 2013. Her undergraduate work involved the quantification of energy content in calanoid copepeods, a staple in the diet of the endangered North Atlantic right whale. The results of this study were published in a manuscript she co-authored entitled “Measured and inferred gross energy content in diapausing Calanus spp. in a Scotian shelf basin.”</w:t>
      </w:r>
    </w:p>
    <w:p w14:paraId="7BDD6CAA" w14:textId="77777777" w:rsidR="001D0638" w:rsidRPr="001D0638" w:rsidRDefault="001D0638" w:rsidP="001D0638">
      <w:pPr>
        <w:jc w:val="both"/>
        <w:rPr>
          <w:rFonts w:cstheme="minorHAnsi"/>
          <w:sz w:val="26"/>
          <w:szCs w:val="26"/>
        </w:rPr>
      </w:pPr>
    </w:p>
    <w:p w14:paraId="789EAB18" w14:textId="77777777" w:rsidR="001D0638" w:rsidRPr="001D0638" w:rsidRDefault="001D0638" w:rsidP="001D0638">
      <w:pPr>
        <w:jc w:val="both"/>
        <w:rPr>
          <w:rFonts w:cstheme="minorHAnsi"/>
          <w:sz w:val="26"/>
          <w:szCs w:val="26"/>
        </w:rPr>
      </w:pPr>
      <w:r w:rsidRPr="001D0638">
        <w:rPr>
          <w:rFonts w:cstheme="minorHAnsi"/>
          <w:sz w:val="26"/>
          <w:szCs w:val="26"/>
        </w:rPr>
        <w:t>For the past two years, Amy has worked as a laboratory technician in Dr. Sara Iverson’s physiological ecology lab conducting lipid analyses on marine and terrestrial vertebrates, the results of which are used to examine species diet and foraging ecology. Amy currently resides in Halifax with her husband and their cat Chloe.</w:t>
      </w:r>
    </w:p>
    <w:p w14:paraId="0EC3EF07" w14:textId="1E207D1B" w:rsidR="006E7ED3" w:rsidRDefault="006E7ED3" w:rsidP="006E7ED3">
      <w:pPr>
        <w:autoSpaceDE w:val="0"/>
        <w:autoSpaceDN w:val="0"/>
        <w:adjustRightInd w:val="0"/>
        <w:spacing w:after="0"/>
        <w:rPr>
          <w:rFonts w:cstheme="minorHAnsi"/>
          <w:sz w:val="26"/>
          <w:szCs w:val="26"/>
        </w:rPr>
      </w:pPr>
    </w:p>
    <w:p w14:paraId="6065D0D5" w14:textId="77777777" w:rsidR="001D0638" w:rsidRDefault="001D0638">
      <w:pPr>
        <w:rPr>
          <w:rFonts w:cstheme="minorHAnsi"/>
          <w:sz w:val="26"/>
          <w:szCs w:val="26"/>
        </w:rPr>
      </w:pPr>
      <w:r>
        <w:rPr>
          <w:rFonts w:cstheme="minorHAnsi"/>
          <w:sz w:val="26"/>
          <w:szCs w:val="26"/>
        </w:rPr>
        <w:br w:type="page"/>
      </w:r>
    </w:p>
    <w:p w14:paraId="3D096ED8" w14:textId="77777777" w:rsidR="001D0638" w:rsidRPr="0087058C" w:rsidRDefault="001D0638" w:rsidP="001D0638">
      <w:pPr>
        <w:autoSpaceDE w:val="0"/>
        <w:autoSpaceDN w:val="0"/>
        <w:adjustRightInd w:val="0"/>
        <w:spacing w:after="0"/>
        <w:rPr>
          <w:rFonts w:cstheme="minorHAnsi"/>
          <w:sz w:val="26"/>
          <w:szCs w:val="26"/>
        </w:rPr>
      </w:pPr>
      <w:r>
        <w:rPr>
          <w:noProof/>
          <w:lang w:val="en-CA" w:eastAsia="en-CA"/>
        </w:rPr>
        <w:lastRenderedPageBreak/>
        <w:drawing>
          <wp:anchor distT="0" distB="0" distL="114300" distR="114300" simplePos="0" relativeHeight="251710464" behindDoc="0" locked="0" layoutInCell="1" allowOverlap="1" wp14:anchorId="25639B81" wp14:editId="79515B9B">
            <wp:simplePos x="0" y="0"/>
            <wp:positionH relativeFrom="margin">
              <wp:align>left</wp:align>
            </wp:positionH>
            <wp:positionV relativeFrom="margin">
              <wp:posOffset>8890</wp:posOffset>
            </wp:positionV>
            <wp:extent cx="3303270" cy="3752515"/>
            <wp:effectExtent l="0" t="0" r="0" b="635"/>
            <wp:wrapSquare wrapText="bothSides"/>
            <wp:docPr id="14" name="Picture 14" descr="http://oceanography.dal.ca/images/person/Doug_Wall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ceanography.dal.ca/images/person/Doug_Wallace.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03270" cy="37525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theme="minorHAnsi"/>
          <w:b/>
          <w:snapToGrid w:val="0"/>
          <w:sz w:val="28"/>
          <w:szCs w:val="20"/>
        </w:rPr>
        <w:t>Dr. Douglas Wallace</w:t>
      </w:r>
    </w:p>
    <w:p w14:paraId="2DEE2ACA" w14:textId="77777777" w:rsidR="001D0638" w:rsidRPr="007202C0" w:rsidRDefault="001D0638" w:rsidP="001D0638">
      <w:pPr>
        <w:pStyle w:val="PlainText"/>
        <w:rPr>
          <w:rFonts w:asciiTheme="minorHAnsi" w:hAnsiTheme="minorHAnsi" w:cstheme="minorHAnsi"/>
          <w:sz w:val="26"/>
          <w:szCs w:val="26"/>
          <w:lang w:val="en-US"/>
        </w:rPr>
      </w:pPr>
      <w:r w:rsidRPr="007202C0">
        <w:rPr>
          <w:rFonts w:asciiTheme="minorHAnsi" w:hAnsiTheme="minorHAnsi" w:cstheme="minorHAnsi"/>
          <w:sz w:val="26"/>
          <w:szCs w:val="26"/>
          <w:lang w:val="en-US"/>
        </w:rPr>
        <w:t>Douglas Wallace is a world leader in developing new technologies to measure changes to the world's oceans.</w:t>
      </w:r>
    </w:p>
    <w:p w14:paraId="24EC4474" w14:textId="77777777" w:rsidR="001D0638" w:rsidRPr="007202C0" w:rsidRDefault="001D0638" w:rsidP="001D0638">
      <w:pPr>
        <w:pStyle w:val="PlainText"/>
        <w:rPr>
          <w:rFonts w:asciiTheme="minorHAnsi" w:hAnsiTheme="minorHAnsi" w:cstheme="minorHAnsi"/>
          <w:sz w:val="26"/>
          <w:szCs w:val="26"/>
          <w:lang w:val="en-US"/>
        </w:rPr>
      </w:pPr>
    </w:p>
    <w:p w14:paraId="170ACB0B" w14:textId="77777777" w:rsidR="001D0638" w:rsidRPr="007202C0" w:rsidRDefault="001D0638" w:rsidP="001D0638">
      <w:pPr>
        <w:pStyle w:val="PlainText"/>
        <w:rPr>
          <w:rFonts w:asciiTheme="minorHAnsi" w:hAnsiTheme="minorHAnsi" w:cstheme="minorHAnsi"/>
          <w:sz w:val="26"/>
          <w:szCs w:val="26"/>
          <w:lang w:val="en-US"/>
        </w:rPr>
      </w:pPr>
      <w:r w:rsidRPr="007202C0">
        <w:rPr>
          <w:rFonts w:asciiTheme="minorHAnsi" w:hAnsiTheme="minorHAnsi" w:cstheme="minorHAnsi"/>
          <w:sz w:val="26"/>
          <w:szCs w:val="26"/>
          <w:lang w:val="en-US"/>
        </w:rPr>
        <w:t>Before becoming Canada Excellence Research Chair in Ocean Science and Technology, Wallace was professor of marine chemistry at the Leibniz Institute of Marine Sciences in Kiel, Germany. There, he also served as deputy director and head of the Marine Biogeochemistry Research Division. He holds a PhD in chemical oceanography from Dalhousie University and a bachelor’s degree in environmental science from the University of East Anglia, United Kingdom.</w:t>
      </w:r>
    </w:p>
    <w:p w14:paraId="141C219E" w14:textId="77777777" w:rsidR="001D0638" w:rsidRPr="007202C0" w:rsidRDefault="001D0638" w:rsidP="001D0638">
      <w:pPr>
        <w:pStyle w:val="PlainText"/>
        <w:rPr>
          <w:rFonts w:asciiTheme="minorHAnsi" w:hAnsiTheme="minorHAnsi" w:cstheme="minorHAnsi"/>
          <w:sz w:val="26"/>
          <w:szCs w:val="26"/>
          <w:lang w:val="en-US"/>
        </w:rPr>
      </w:pPr>
      <w:r w:rsidRPr="007202C0">
        <w:rPr>
          <w:rFonts w:asciiTheme="minorHAnsi" w:hAnsiTheme="minorHAnsi" w:cstheme="minorHAnsi"/>
          <w:sz w:val="26"/>
          <w:szCs w:val="26"/>
          <w:lang w:val="en-US"/>
        </w:rPr>
        <w:t xml:space="preserve"> </w:t>
      </w:r>
    </w:p>
    <w:p w14:paraId="16425BDB" w14:textId="77777777" w:rsidR="001D0638" w:rsidRPr="007202C0" w:rsidRDefault="001D0638" w:rsidP="001D0638">
      <w:pPr>
        <w:pStyle w:val="PlainText"/>
        <w:rPr>
          <w:rFonts w:asciiTheme="minorHAnsi" w:hAnsiTheme="minorHAnsi" w:cstheme="minorHAnsi"/>
          <w:sz w:val="26"/>
          <w:szCs w:val="26"/>
          <w:lang w:val="en-US"/>
        </w:rPr>
      </w:pPr>
      <w:r w:rsidRPr="007202C0">
        <w:rPr>
          <w:rFonts w:asciiTheme="minorHAnsi" w:hAnsiTheme="minorHAnsi" w:cstheme="minorHAnsi"/>
          <w:sz w:val="26"/>
          <w:szCs w:val="26"/>
          <w:lang w:val="en-US"/>
        </w:rPr>
        <w:t>Wallace spent more than a decade working as a scientist at the prestigious Brookhaven National Laboratory in the United States. He also made significant scientific contributions to his field through the Intergovernmental Panel on Climate Change, and the US Department of Energy, where he developed the first survey to measure the global distribution of fossil-fuel carbon in the oceans.</w:t>
      </w:r>
    </w:p>
    <w:p w14:paraId="0ACA8F8B" w14:textId="77777777" w:rsidR="001D0638" w:rsidRPr="007202C0" w:rsidRDefault="001D0638" w:rsidP="001D0638">
      <w:pPr>
        <w:pStyle w:val="PlainText"/>
        <w:rPr>
          <w:rFonts w:asciiTheme="minorHAnsi" w:hAnsiTheme="minorHAnsi" w:cstheme="minorHAnsi"/>
          <w:sz w:val="26"/>
          <w:szCs w:val="26"/>
          <w:lang w:val="en-US"/>
        </w:rPr>
      </w:pPr>
      <w:r w:rsidRPr="007202C0">
        <w:rPr>
          <w:rFonts w:asciiTheme="minorHAnsi" w:hAnsiTheme="minorHAnsi" w:cstheme="minorHAnsi"/>
          <w:sz w:val="26"/>
          <w:szCs w:val="26"/>
          <w:lang w:val="en-US"/>
        </w:rPr>
        <w:t xml:space="preserve"> </w:t>
      </w:r>
    </w:p>
    <w:p w14:paraId="17F176B4" w14:textId="77777777" w:rsidR="001D0638" w:rsidRPr="007202C0" w:rsidRDefault="001D0638" w:rsidP="001D0638">
      <w:pPr>
        <w:pStyle w:val="PlainText"/>
        <w:rPr>
          <w:rFonts w:asciiTheme="minorHAnsi" w:hAnsiTheme="minorHAnsi" w:cstheme="minorHAnsi"/>
          <w:sz w:val="26"/>
          <w:szCs w:val="26"/>
          <w:lang w:val="en-US"/>
        </w:rPr>
      </w:pPr>
      <w:r w:rsidRPr="007202C0">
        <w:rPr>
          <w:rFonts w:asciiTheme="minorHAnsi" w:hAnsiTheme="minorHAnsi" w:cstheme="minorHAnsi"/>
          <w:sz w:val="26"/>
          <w:szCs w:val="26"/>
          <w:lang w:val="en-US"/>
        </w:rPr>
        <w:t>Wallace is highly skilled at building successful multidisciplinary research teams, including CARBOOCEAN, a five-year study of the ocean carbon cycle, SOLAS, a global project investigating interactions between the atmosphere and the ocean. He also led the development of an ocean and atmosphere observatory on the Cape Verde Islands off the West African coast.  Currently, Wallace is also the Scientific Director of the Marine Environmental Observation, Prediction And Response (MEOPAR) Network of Centre of Excellence and the Halifax Marine Research Institute.</w:t>
      </w:r>
    </w:p>
    <w:p w14:paraId="0B3590CC" w14:textId="0D7F1C1A" w:rsidR="006E7ED3" w:rsidRDefault="006E7ED3" w:rsidP="006E7ED3">
      <w:pPr>
        <w:rPr>
          <w:rFonts w:cstheme="minorHAnsi"/>
          <w:sz w:val="26"/>
          <w:szCs w:val="26"/>
        </w:rPr>
      </w:pPr>
      <w:r>
        <w:rPr>
          <w:rFonts w:cstheme="minorHAnsi"/>
          <w:sz w:val="26"/>
          <w:szCs w:val="26"/>
        </w:rPr>
        <w:br w:type="page"/>
      </w:r>
    </w:p>
    <w:p w14:paraId="193FB2F1" w14:textId="77777777" w:rsidR="006E7ED3" w:rsidRDefault="006E7ED3" w:rsidP="006E7ED3">
      <w:pPr>
        <w:autoSpaceDE w:val="0"/>
        <w:autoSpaceDN w:val="0"/>
        <w:adjustRightInd w:val="0"/>
        <w:spacing w:after="0" w:line="240" w:lineRule="auto"/>
        <w:rPr>
          <w:rFonts w:eastAsia="Times New Roman" w:cstheme="minorHAnsi"/>
          <w:b/>
          <w:snapToGrid w:val="0"/>
          <w:sz w:val="28"/>
          <w:szCs w:val="20"/>
        </w:rPr>
      </w:pPr>
      <w:r>
        <w:rPr>
          <w:noProof/>
          <w:lang w:val="en-CA" w:eastAsia="en-CA"/>
        </w:rPr>
        <w:lastRenderedPageBreak/>
        <w:drawing>
          <wp:anchor distT="0" distB="0" distL="114300" distR="114300" simplePos="0" relativeHeight="251702272" behindDoc="0" locked="0" layoutInCell="1" allowOverlap="1" wp14:anchorId="262DD3FA" wp14:editId="4729DE7C">
            <wp:simplePos x="0" y="0"/>
            <wp:positionH relativeFrom="margin">
              <wp:align>left</wp:align>
            </wp:positionH>
            <wp:positionV relativeFrom="margin">
              <wp:align>top</wp:align>
            </wp:positionV>
            <wp:extent cx="2886075" cy="3429000"/>
            <wp:effectExtent l="0" t="0" r="952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86075" cy="3429000"/>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cstheme="minorHAnsi"/>
          <w:b/>
          <w:snapToGrid w:val="0"/>
          <w:sz w:val="28"/>
          <w:szCs w:val="20"/>
        </w:rPr>
        <w:t>Dr. Fred Whoriskey</w:t>
      </w:r>
    </w:p>
    <w:p w14:paraId="3BC077CE" w14:textId="77777777" w:rsidR="006E7ED3" w:rsidRDefault="006E7ED3" w:rsidP="006E7ED3">
      <w:pPr>
        <w:autoSpaceDE w:val="0"/>
        <w:autoSpaceDN w:val="0"/>
        <w:adjustRightInd w:val="0"/>
        <w:spacing w:after="0" w:line="240" w:lineRule="auto"/>
        <w:rPr>
          <w:rFonts w:eastAsia="Times New Roman" w:cstheme="minorHAnsi"/>
          <w:snapToGrid w:val="0"/>
          <w:sz w:val="24"/>
          <w:szCs w:val="20"/>
        </w:rPr>
      </w:pPr>
      <w:r>
        <w:rPr>
          <w:rFonts w:eastAsia="Times New Roman" w:cstheme="minorHAnsi"/>
          <w:snapToGrid w:val="0"/>
          <w:sz w:val="24"/>
          <w:szCs w:val="20"/>
        </w:rPr>
        <w:t xml:space="preserve"> </w:t>
      </w:r>
    </w:p>
    <w:p w14:paraId="61C0F2C6" w14:textId="77777777" w:rsidR="006E7ED3" w:rsidRDefault="006E7ED3" w:rsidP="006E7ED3">
      <w:pPr>
        <w:autoSpaceDE w:val="0"/>
        <w:autoSpaceDN w:val="0"/>
        <w:adjustRightInd w:val="0"/>
        <w:spacing w:after="0"/>
        <w:rPr>
          <w:rFonts w:cstheme="minorHAnsi"/>
          <w:sz w:val="26"/>
          <w:szCs w:val="26"/>
        </w:rPr>
      </w:pPr>
      <w:r>
        <w:rPr>
          <w:rFonts w:cstheme="minorHAnsi"/>
          <w:sz w:val="26"/>
          <w:szCs w:val="26"/>
        </w:rPr>
        <w:t xml:space="preserve">Fred was born and raised in Massachusetts. He graduated from Brown University in Providence, Rhode Island in 1976, and worked for five years at Woods Hole Oceanographic Institution (WHOI) before beginning Ph.D. studies at l’Université Laval in Quebec City. </w:t>
      </w:r>
    </w:p>
    <w:p w14:paraId="422E8712" w14:textId="77777777" w:rsidR="006E7ED3" w:rsidRDefault="006E7ED3" w:rsidP="006E7ED3">
      <w:pPr>
        <w:autoSpaceDE w:val="0"/>
        <w:autoSpaceDN w:val="0"/>
        <w:adjustRightInd w:val="0"/>
        <w:spacing w:after="0"/>
        <w:rPr>
          <w:rFonts w:cstheme="minorHAnsi"/>
          <w:sz w:val="26"/>
          <w:szCs w:val="26"/>
        </w:rPr>
      </w:pPr>
    </w:p>
    <w:p w14:paraId="0E00A205" w14:textId="77777777" w:rsidR="006E7ED3" w:rsidRDefault="006E7ED3" w:rsidP="006E7ED3">
      <w:pPr>
        <w:autoSpaceDE w:val="0"/>
        <w:autoSpaceDN w:val="0"/>
        <w:adjustRightInd w:val="0"/>
        <w:spacing w:after="0"/>
        <w:rPr>
          <w:rFonts w:cstheme="minorHAnsi"/>
          <w:sz w:val="26"/>
          <w:szCs w:val="26"/>
        </w:rPr>
      </w:pPr>
      <w:r>
        <w:rPr>
          <w:rFonts w:cstheme="minorHAnsi"/>
          <w:sz w:val="26"/>
          <w:szCs w:val="26"/>
        </w:rPr>
        <w:t xml:space="preserve">He graduated in 1984 and held a NATO postdoctoral fellowship at the University College of Wales in Aberystwyth, UK. He was a Professor at McGill University from 1986 – 1995, then joined the Atlantic Salmon Federation in 1995, where he served as Vice President, Research and Environment and responsible for directing the Federation’s science activities until 2010. While at ASF, he developed the organizations sonic tracking programs, which have included work on Atlantic salmon juveniles and adults, American eel, Atlantic cod, and alewives. </w:t>
      </w:r>
    </w:p>
    <w:p w14:paraId="4954638C" w14:textId="77777777" w:rsidR="006E7ED3" w:rsidRDefault="006E7ED3" w:rsidP="006E7ED3">
      <w:pPr>
        <w:autoSpaceDE w:val="0"/>
        <w:autoSpaceDN w:val="0"/>
        <w:adjustRightInd w:val="0"/>
        <w:spacing w:after="0"/>
        <w:rPr>
          <w:rFonts w:cstheme="minorHAnsi"/>
          <w:sz w:val="26"/>
          <w:szCs w:val="26"/>
        </w:rPr>
      </w:pPr>
    </w:p>
    <w:p w14:paraId="457BC182" w14:textId="77777777" w:rsidR="006E7ED3" w:rsidRDefault="006E7ED3" w:rsidP="006E7ED3">
      <w:pPr>
        <w:autoSpaceDE w:val="0"/>
        <w:autoSpaceDN w:val="0"/>
        <w:adjustRightInd w:val="0"/>
        <w:spacing w:after="0"/>
        <w:rPr>
          <w:rFonts w:cstheme="minorHAnsi"/>
          <w:sz w:val="26"/>
          <w:szCs w:val="26"/>
        </w:rPr>
      </w:pPr>
      <w:r>
        <w:rPr>
          <w:rFonts w:cstheme="minorHAnsi"/>
          <w:sz w:val="26"/>
          <w:szCs w:val="26"/>
        </w:rPr>
        <w:t xml:space="preserve">Fred's research interests are in fish biology and ecology, and the impacts of exotic species on native ecosystems. He has been heavily involved in public policy issues, especially with regards to environmental impact assessments, and has worked extensively in public education. He received a Gulf of Maine Visionary Award in 2008, and is a frequent public speaker. </w:t>
      </w:r>
    </w:p>
    <w:p w14:paraId="37BB754A" w14:textId="77777777" w:rsidR="006E7ED3" w:rsidRDefault="006E7ED3" w:rsidP="006E7ED3">
      <w:pPr>
        <w:autoSpaceDE w:val="0"/>
        <w:autoSpaceDN w:val="0"/>
        <w:adjustRightInd w:val="0"/>
        <w:spacing w:after="0"/>
        <w:rPr>
          <w:rFonts w:cstheme="minorHAnsi"/>
          <w:sz w:val="26"/>
          <w:szCs w:val="26"/>
        </w:rPr>
      </w:pPr>
    </w:p>
    <w:p w14:paraId="2D8F624A" w14:textId="5880B461" w:rsidR="00B322FC" w:rsidRDefault="006E7ED3" w:rsidP="006E7ED3">
      <w:pPr>
        <w:autoSpaceDE w:val="0"/>
        <w:autoSpaceDN w:val="0"/>
        <w:adjustRightInd w:val="0"/>
        <w:spacing w:after="0"/>
        <w:rPr>
          <w:rFonts w:cstheme="minorHAnsi"/>
          <w:sz w:val="26"/>
          <w:szCs w:val="26"/>
        </w:rPr>
      </w:pPr>
      <w:r>
        <w:rPr>
          <w:rFonts w:cstheme="minorHAnsi"/>
          <w:sz w:val="26"/>
          <w:szCs w:val="26"/>
        </w:rPr>
        <w:t>Fred served on the Board of AquaNet (Canada’s National Centre of Excellence in Aquaculture), and Chaired the Board of the Huntsman Marine Science Centre. Fred became Executive Director of the Ocean Tracking Network of Dalhousie University in June, 2010.</w:t>
      </w:r>
    </w:p>
    <w:p w14:paraId="28E446E6" w14:textId="1C769D59" w:rsidR="006E7ED3" w:rsidRPr="001D0638" w:rsidRDefault="006E7ED3" w:rsidP="001D0638">
      <w:pPr>
        <w:rPr>
          <w:rFonts w:cstheme="minorHAnsi"/>
          <w:sz w:val="26"/>
          <w:szCs w:val="26"/>
        </w:rPr>
      </w:pPr>
    </w:p>
    <w:sectPr w:rsidR="006E7ED3" w:rsidRPr="001D0638" w:rsidSect="007633D7">
      <w:headerReference w:type="default" r:id="rId26"/>
      <w:footerReference w:type="even" r:id="rId27"/>
      <w:footerReference w:type="default" r:id="rId28"/>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297152" w14:textId="77777777" w:rsidR="00151CF7" w:rsidRDefault="00151CF7" w:rsidP="007633D7">
      <w:pPr>
        <w:spacing w:after="0" w:line="240" w:lineRule="auto"/>
      </w:pPr>
      <w:r>
        <w:separator/>
      </w:r>
    </w:p>
  </w:endnote>
  <w:endnote w:type="continuationSeparator" w:id="0">
    <w:p w14:paraId="3E9B59C5" w14:textId="77777777" w:rsidR="00151CF7" w:rsidRDefault="00151CF7" w:rsidP="00763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9EC90" w14:textId="77777777" w:rsidR="007633D7" w:rsidRDefault="007633D7" w:rsidP="007633D7">
    <w:pPr>
      <w:pStyle w:val="Footer"/>
      <w:ind w:left="288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882D32" w14:textId="77777777" w:rsidR="007633D7" w:rsidRDefault="007633D7" w:rsidP="007633D7">
    <w:pPr>
      <w:spacing w:after="0" w:line="240" w:lineRule="auto"/>
      <w:ind w:left="2880"/>
      <w:jc w:val="center"/>
      <w:rPr>
        <w:rFonts w:ascii="Arial" w:eastAsia="Arial" w:hAnsi="Arial" w:cs="Arial"/>
        <w:sz w:val="16"/>
        <w:szCs w:val="16"/>
      </w:rPr>
    </w:pPr>
    <w:r>
      <w:rPr>
        <w:rFonts w:ascii="Arial" w:eastAsia="Arial" w:hAnsi="Arial" w:cs="Arial"/>
        <w:noProof/>
        <w:spacing w:val="-1"/>
        <w:sz w:val="16"/>
        <w:szCs w:val="16"/>
        <w:lang w:val="en-CA" w:eastAsia="en-CA"/>
      </w:rPr>
      <w:drawing>
        <wp:anchor distT="0" distB="0" distL="114300" distR="114300" simplePos="0" relativeHeight="251658752" behindDoc="0" locked="0" layoutInCell="1" allowOverlap="1" wp14:anchorId="326DB73F" wp14:editId="361BB05F">
          <wp:simplePos x="0" y="0"/>
          <wp:positionH relativeFrom="column">
            <wp:posOffset>1143000</wp:posOffset>
          </wp:positionH>
          <wp:positionV relativeFrom="paragraph">
            <wp:posOffset>3810</wp:posOffset>
          </wp:positionV>
          <wp:extent cx="1036320" cy="37211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372110"/>
                  </a:xfrm>
                  <a:prstGeom prst="rect">
                    <a:avLst/>
                  </a:prstGeom>
                  <a:noFill/>
                </pic:spPr>
              </pic:pic>
            </a:graphicData>
          </a:graphic>
        </wp:anchor>
      </w:drawing>
    </w:r>
    <w:r>
      <w:rPr>
        <w:rFonts w:ascii="Arial" w:eastAsia="Arial" w:hAnsi="Arial" w:cs="Arial"/>
        <w:b/>
        <w:bCs/>
        <w:sz w:val="16"/>
        <w:szCs w:val="16"/>
      </w:rPr>
      <w:t>O</w:t>
    </w:r>
    <w:r>
      <w:rPr>
        <w:rFonts w:ascii="Arial" w:eastAsia="Arial" w:hAnsi="Arial" w:cs="Arial"/>
        <w:b/>
        <w:bCs/>
        <w:spacing w:val="-1"/>
        <w:sz w:val="16"/>
        <w:szCs w:val="16"/>
      </w:rPr>
      <w:t>cea</w:t>
    </w:r>
    <w:r>
      <w:rPr>
        <w:rFonts w:ascii="Arial" w:eastAsia="Arial" w:hAnsi="Arial" w:cs="Arial"/>
        <w:b/>
        <w:bCs/>
        <w:sz w:val="16"/>
        <w:szCs w:val="16"/>
      </w:rPr>
      <w:t>n</w:t>
    </w:r>
    <w:r>
      <w:rPr>
        <w:rFonts w:ascii="Arial" w:eastAsia="Arial" w:hAnsi="Arial" w:cs="Arial"/>
        <w:b/>
        <w:bCs/>
        <w:spacing w:val="1"/>
        <w:sz w:val="16"/>
        <w:szCs w:val="16"/>
      </w:rPr>
      <w:t xml:space="preserve"> </w:t>
    </w:r>
    <w:r>
      <w:rPr>
        <w:rFonts w:ascii="Arial" w:eastAsia="Arial" w:hAnsi="Arial" w:cs="Arial"/>
        <w:b/>
        <w:bCs/>
        <w:spacing w:val="-2"/>
        <w:sz w:val="16"/>
        <w:szCs w:val="16"/>
      </w:rPr>
      <w:t>T</w:t>
    </w:r>
    <w:r>
      <w:rPr>
        <w:rFonts w:ascii="Arial" w:eastAsia="Arial" w:hAnsi="Arial" w:cs="Arial"/>
        <w:b/>
        <w:bCs/>
        <w:sz w:val="16"/>
        <w:szCs w:val="16"/>
      </w:rPr>
      <w:t>r</w:t>
    </w:r>
    <w:r>
      <w:rPr>
        <w:rFonts w:ascii="Arial" w:eastAsia="Arial" w:hAnsi="Arial" w:cs="Arial"/>
        <w:b/>
        <w:bCs/>
        <w:spacing w:val="-1"/>
        <w:sz w:val="16"/>
        <w:szCs w:val="16"/>
      </w:rPr>
      <w:t>ack</w:t>
    </w:r>
    <w:r>
      <w:rPr>
        <w:rFonts w:ascii="Arial" w:eastAsia="Arial" w:hAnsi="Arial" w:cs="Arial"/>
        <w:b/>
        <w:bCs/>
        <w:spacing w:val="1"/>
        <w:sz w:val="16"/>
        <w:szCs w:val="16"/>
      </w:rPr>
      <w:t>i</w:t>
    </w:r>
    <w:r>
      <w:rPr>
        <w:rFonts w:ascii="Arial" w:eastAsia="Arial" w:hAnsi="Arial" w:cs="Arial"/>
        <w:b/>
        <w:bCs/>
        <w:sz w:val="16"/>
        <w:szCs w:val="16"/>
      </w:rPr>
      <w:t>ng</w:t>
    </w:r>
    <w:r>
      <w:rPr>
        <w:rFonts w:ascii="Arial" w:eastAsia="Arial" w:hAnsi="Arial" w:cs="Arial"/>
        <w:b/>
        <w:bCs/>
        <w:spacing w:val="1"/>
        <w:sz w:val="16"/>
        <w:szCs w:val="16"/>
      </w:rPr>
      <w:t xml:space="preserve"> </w:t>
    </w:r>
    <w:r>
      <w:rPr>
        <w:rFonts w:ascii="Arial" w:eastAsia="Arial" w:hAnsi="Arial" w:cs="Arial"/>
        <w:b/>
        <w:bCs/>
        <w:spacing w:val="-1"/>
        <w:sz w:val="16"/>
        <w:szCs w:val="16"/>
      </w:rPr>
      <w:t>Ne</w:t>
    </w:r>
    <w:r>
      <w:rPr>
        <w:rFonts w:ascii="Arial" w:eastAsia="Arial" w:hAnsi="Arial" w:cs="Arial"/>
        <w:b/>
        <w:bCs/>
        <w:spacing w:val="-3"/>
        <w:sz w:val="16"/>
        <w:szCs w:val="16"/>
      </w:rPr>
      <w:t>t</w:t>
    </w:r>
    <w:r>
      <w:rPr>
        <w:rFonts w:ascii="Arial" w:eastAsia="Arial" w:hAnsi="Arial" w:cs="Arial"/>
        <w:b/>
        <w:bCs/>
        <w:spacing w:val="2"/>
        <w:sz w:val="16"/>
        <w:szCs w:val="16"/>
      </w:rPr>
      <w:t>w</w:t>
    </w:r>
    <w:r>
      <w:rPr>
        <w:rFonts w:ascii="Arial" w:eastAsia="Arial" w:hAnsi="Arial" w:cs="Arial"/>
        <w:b/>
        <w:bCs/>
        <w:sz w:val="16"/>
        <w:szCs w:val="16"/>
      </w:rPr>
      <w:t>ork</w:t>
    </w:r>
    <w:r>
      <w:rPr>
        <w:rFonts w:ascii="Arial" w:eastAsia="Arial" w:hAnsi="Arial" w:cs="Arial"/>
        <w:b/>
        <w:bCs/>
        <w:spacing w:val="-6"/>
        <w:sz w:val="16"/>
        <w:szCs w:val="16"/>
      </w:rPr>
      <w:t xml:space="preserve"> </w:t>
    </w:r>
    <w:r>
      <w:rPr>
        <w:rFonts w:ascii="Arial" w:eastAsia="Arial" w:hAnsi="Arial" w:cs="Arial"/>
        <w:sz w:val="16"/>
        <w:szCs w:val="16"/>
      </w:rPr>
      <w:t xml:space="preserve">• </w:t>
    </w:r>
    <w:r w:rsidR="003D618D">
      <w:rPr>
        <w:rFonts w:ascii="Arial" w:eastAsia="Arial" w:hAnsi="Arial" w:cs="Arial"/>
        <w:spacing w:val="-1"/>
        <w:sz w:val="16"/>
        <w:szCs w:val="16"/>
      </w:rPr>
      <w:t>Ocean</w:t>
    </w:r>
    <w:r>
      <w:rPr>
        <w:rFonts w:ascii="Arial" w:eastAsia="Arial" w:hAnsi="Arial" w:cs="Arial"/>
        <w:spacing w:val="-2"/>
        <w:sz w:val="16"/>
        <w:szCs w:val="16"/>
      </w:rPr>
      <w:t xml:space="preserve"> </w:t>
    </w:r>
    <w:r w:rsidR="003D618D">
      <w:rPr>
        <w:rFonts w:ascii="Arial" w:eastAsia="Arial" w:hAnsi="Arial" w:cs="Arial"/>
        <w:spacing w:val="-2"/>
        <w:sz w:val="16"/>
        <w:szCs w:val="16"/>
      </w:rPr>
      <w:t>Science Building</w:t>
    </w:r>
    <w:r>
      <w:rPr>
        <w:rFonts w:ascii="Arial" w:eastAsia="Arial" w:hAnsi="Arial" w:cs="Arial"/>
        <w:spacing w:val="1"/>
        <w:sz w:val="16"/>
        <w:szCs w:val="16"/>
      </w:rPr>
      <w:t xml:space="preserve"> </w:t>
    </w:r>
    <w:r>
      <w:rPr>
        <w:rFonts w:ascii="Arial" w:eastAsia="Arial" w:hAnsi="Arial" w:cs="Arial"/>
        <w:sz w:val="16"/>
        <w:szCs w:val="16"/>
      </w:rPr>
      <w:t xml:space="preserve">• </w:t>
    </w:r>
    <w:r>
      <w:rPr>
        <w:rFonts w:ascii="Arial" w:eastAsia="Arial" w:hAnsi="Arial" w:cs="Arial"/>
        <w:spacing w:val="-1"/>
        <w:sz w:val="16"/>
        <w:szCs w:val="16"/>
      </w:rPr>
      <w:t>Da</w:t>
    </w:r>
    <w:r>
      <w:rPr>
        <w:rFonts w:ascii="Arial" w:eastAsia="Arial" w:hAnsi="Arial" w:cs="Arial"/>
        <w:sz w:val="16"/>
        <w:szCs w:val="16"/>
      </w:rPr>
      <w:t>l</w:t>
    </w:r>
    <w:r>
      <w:rPr>
        <w:rFonts w:ascii="Arial" w:eastAsia="Arial" w:hAnsi="Arial" w:cs="Arial"/>
        <w:spacing w:val="-1"/>
        <w:sz w:val="16"/>
        <w:szCs w:val="16"/>
      </w:rPr>
      <w:t>hou</w:t>
    </w:r>
    <w:r>
      <w:rPr>
        <w:rFonts w:ascii="Arial" w:eastAsia="Arial" w:hAnsi="Arial" w:cs="Arial"/>
        <w:spacing w:val="1"/>
        <w:sz w:val="16"/>
        <w:szCs w:val="16"/>
      </w:rPr>
      <w:t>s</w:t>
    </w:r>
    <w:r>
      <w:rPr>
        <w:rFonts w:ascii="Arial" w:eastAsia="Arial" w:hAnsi="Arial" w:cs="Arial"/>
        <w:sz w:val="16"/>
        <w:szCs w:val="16"/>
      </w:rPr>
      <w:t>ie</w:t>
    </w:r>
    <w:r>
      <w:rPr>
        <w:rFonts w:ascii="Arial" w:eastAsia="Arial" w:hAnsi="Arial" w:cs="Arial"/>
        <w:spacing w:val="-2"/>
        <w:sz w:val="16"/>
        <w:szCs w:val="16"/>
      </w:rPr>
      <w:t xml:space="preserve"> </w:t>
    </w:r>
    <w:r>
      <w:rPr>
        <w:rFonts w:ascii="Arial" w:eastAsia="Arial" w:hAnsi="Arial" w:cs="Arial"/>
        <w:spacing w:val="-1"/>
        <w:sz w:val="16"/>
        <w:szCs w:val="16"/>
      </w:rPr>
      <w:t>Un</w:t>
    </w:r>
    <w:r>
      <w:rPr>
        <w:rFonts w:ascii="Arial" w:eastAsia="Arial" w:hAnsi="Arial" w:cs="Arial"/>
        <w:sz w:val="16"/>
        <w:szCs w:val="16"/>
      </w:rPr>
      <w:t>i</w:t>
    </w:r>
    <w:r>
      <w:rPr>
        <w:rFonts w:ascii="Arial" w:eastAsia="Arial" w:hAnsi="Arial" w:cs="Arial"/>
        <w:spacing w:val="-1"/>
        <w:sz w:val="16"/>
        <w:szCs w:val="16"/>
      </w:rPr>
      <w:t>ver</w:t>
    </w:r>
    <w:r>
      <w:rPr>
        <w:rFonts w:ascii="Arial" w:eastAsia="Arial" w:hAnsi="Arial" w:cs="Arial"/>
        <w:spacing w:val="1"/>
        <w:sz w:val="16"/>
        <w:szCs w:val="16"/>
      </w:rPr>
      <w:t>s</w:t>
    </w:r>
    <w:r>
      <w:rPr>
        <w:rFonts w:ascii="Arial" w:eastAsia="Arial" w:hAnsi="Arial" w:cs="Arial"/>
        <w:sz w:val="16"/>
        <w:szCs w:val="16"/>
      </w:rPr>
      <w:t>i</w:t>
    </w:r>
    <w:r>
      <w:rPr>
        <w:rFonts w:ascii="Arial" w:eastAsia="Arial" w:hAnsi="Arial" w:cs="Arial"/>
        <w:spacing w:val="1"/>
        <w:sz w:val="16"/>
        <w:szCs w:val="16"/>
      </w:rPr>
      <w:t>t</w:t>
    </w:r>
    <w:r>
      <w:rPr>
        <w:rFonts w:ascii="Arial" w:eastAsia="Arial" w:hAnsi="Arial" w:cs="Arial"/>
        <w:sz w:val="16"/>
        <w:szCs w:val="16"/>
      </w:rPr>
      <w:t>y •</w:t>
    </w:r>
    <w:r>
      <w:rPr>
        <w:rFonts w:ascii="Arial" w:eastAsia="Arial" w:hAnsi="Arial" w:cs="Arial"/>
        <w:spacing w:val="-2"/>
        <w:sz w:val="16"/>
        <w:szCs w:val="16"/>
      </w:rPr>
      <w:t xml:space="preserve"> </w:t>
    </w:r>
    <w:r>
      <w:rPr>
        <w:rFonts w:ascii="Arial" w:eastAsia="Arial" w:hAnsi="Arial" w:cs="Arial"/>
        <w:spacing w:val="1"/>
        <w:sz w:val="16"/>
        <w:szCs w:val="16"/>
      </w:rPr>
      <w:t>P</w:t>
    </w:r>
    <w:r>
      <w:rPr>
        <w:rFonts w:ascii="Arial" w:eastAsia="Arial" w:hAnsi="Arial" w:cs="Arial"/>
        <w:sz w:val="16"/>
        <w:szCs w:val="16"/>
      </w:rPr>
      <w:t>O</w:t>
    </w:r>
    <w:r>
      <w:rPr>
        <w:rFonts w:ascii="Arial" w:eastAsia="Arial" w:hAnsi="Arial" w:cs="Arial"/>
        <w:spacing w:val="-2"/>
        <w:sz w:val="16"/>
        <w:szCs w:val="16"/>
      </w:rPr>
      <w:t xml:space="preserve"> </w:t>
    </w:r>
    <w:r>
      <w:rPr>
        <w:rFonts w:ascii="Arial" w:eastAsia="Arial" w:hAnsi="Arial" w:cs="Arial"/>
        <w:spacing w:val="1"/>
        <w:sz w:val="16"/>
        <w:szCs w:val="16"/>
      </w:rPr>
      <w:t>B</w:t>
    </w:r>
    <w:r>
      <w:rPr>
        <w:rFonts w:ascii="Arial" w:eastAsia="Arial" w:hAnsi="Arial" w:cs="Arial"/>
        <w:spacing w:val="-1"/>
        <w:sz w:val="16"/>
        <w:szCs w:val="16"/>
      </w:rPr>
      <w:t>o</w:t>
    </w:r>
    <w:r>
      <w:rPr>
        <w:rFonts w:ascii="Arial" w:eastAsia="Arial" w:hAnsi="Arial" w:cs="Arial"/>
        <w:sz w:val="16"/>
        <w:szCs w:val="16"/>
      </w:rPr>
      <w:t>x</w:t>
    </w:r>
    <w:r>
      <w:rPr>
        <w:rFonts w:ascii="Arial" w:eastAsia="Arial" w:hAnsi="Arial" w:cs="Arial"/>
        <w:spacing w:val="-2"/>
        <w:sz w:val="16"/>
        <w:szCs w:val="16"/>
      </w:rPr>
      <w:t xml:space="preserve"> </w:t>
    </w:r>
    <w:r>
      <w:rPr>
        <w:rFonts w:ascii="Arial" w:eastAsia="Arial" w:hAnsi="Arial" w:cs="Arial"/>
        <w:spacing w:val="-1"/>
        <w:sz w:val="16"/>
        <w:szCs w:val="16"/>
      </w:rPr>
      <w:t>15000</w:t>
    </w:r>
  </w:p>
  <w:p w14:paraId="3D3A7895" w14:textId="77777777" w:rsidR="007633D7" w:rsidRDefault="007633D7" w:rsidP="007633D7">
    <w:pPr>
      <w:tabs>
        <w:tab w:val="left" w:pos="8072"/>
      </w:tabs>
      <w:spacing w:after="0" w:line="168" w:lineRule="exact"/>
      <w:ind w:left="2880" w:right="-20"/>
      <w:jc w:val="center"/>
      <w:rPr>
        <w:rFonts w:ascii="Arial" w:eastAsia="Arial" w:hAnsi="Arial" w:cs="Arial"/>
        <w:sz w:val="16"/>
        <w:szCs w:val="16"/>
      </w:rPr>
    </w:pPr>
    <w:r>
      <w:rPr>
        <w:rFonts w:ascii="Arial" w:eastAsia="Arial" w:hAnsi="Arial" w:cs="Arial"/>
        <w:spacing w:val="-1"/>
        <w:sz w:val="16"/>
        <w:szCs w:val="16"/>
      </w:rPr>
      <w:t>Ha</w:t>
    </w:r>
    <w:r>
      <w:rPr>
        <w:rFonts w:ascii="Arial" w:eastAsia="Arial" w:hAnsi="Arial" w:cs="Arial"/>
        <w:sz w:val="16"/>
        <w:szCs w:val="16"/>
      </w:rPr>
      <w:t>l</w:t>
    </w:r>
    <w:r>
      <w:rPr>
        <w:rFonts w:ascii="Arial" w:eastAsia="Arial" w:hAnsi="Arial" w:cs="Arial"/>
        <w:spacing w:val="-2"/>
        <w:sz w:val="16"/>
        <w:szCs w:val="16"/>
      </w:rPr>
      <w:t>i</w:t>
    </w:r>
    <w:r>
      <w:rPr>
        <w:rFonts w:ascii="Arial" w:eastAsia="Arial" w:hAnsi="Arial" w:cs="Arial"/>
        <w:spacing w:val="1"/>
        <w:sz w:val="16"/>
        <w:szCs w:val="16"/>
      </w:rPr>
      <w:t>f</w:t>
    </w:r>
    <w:r>
      <w:rPr>
        <w:rFonts w:ascii="Arial" w:eastAsia="Arial" w:hAnsi="Arial" w:cs="Arial"/>
        <w:spacing w:val="-1"/>
        <w:sz w:val="16"/>
        <w:szCs w:val="16"/>
      </w:rPr>
      <w:t>ax</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N</w:t>
    </w:r>
    <w:r>
      <w:rPr>
        <w:rFonts w:ascii="Arial" w:eastAsia="Arial" w:hAnsi="Arial" w:cs="Arial"/>
        <w:spacing w:val="-2"/>
        <w:sz w:val="16"/>
        <w:szCs w:val="16"/>
      </w:rPr>
      <w:t>S</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Canad</w:t>
    </w:r>
    <w:r>
      <w:rPr>
        <w:rFonts w:ascii="Arial" w:eastAsia="Arial" w:hAnsi="Arial" w:cs="Arial"/>
        <w:sz w:val="16"/>
        <w:szCs w:val="16"/>
      </w:rPr>
      <w:t>a</w:t>
    </w:r>
    <w:r>
      <w:rPr>
        <w:rFonts w:ascii="Arial" w:eastAsia="Arial" w:hAnsi="Arial" w:cs="Arial"/>
        <w:spacing w:val="-2"/>
        <w:sz w:val="16"/>
        <w:szCs w:val="16"/>
      </w:rPr>
      <w:t xml:space="preserve"> </w:t>
    </w:r>
    <w:r>
      <w:rPr>
        <w:rFonts w:ascii="Arial" w:eastAsia="Arial" w:hAnsi="Arial" w:cs="Arial"/>
        <w:spacing w:val="1"/>
        <w:sz w:val="16"/>
        <w:szCs w:val="16"/>
      </w:rPr>
      <w:t>B</w:t>
    </w:r>
    <w:r>
      <w:rPr>
        <w:rFonts w:ascii="Arial" w:eastAsia="Arial" w:hAnsi="Arial" w:cs="Arial"/>
        <w:spacing w:val="-1"/>
        <w:sz w:val="16"/>
        <w:szCs w:val="16"/>
      </w:rPr>
      <w:t>3</w:t>
    </w:r>
    <w:r>
      <w:rPr>
        <w:rFonts w:ascii="Arial" w:eastAsia="Arial" w:hAnsi="Arial" w:cs="Arial"/>
        <w:sz w:val="16"/>
        <w:szCs w:val="16"/>
      </w:rPr>
      <w:t xml:space="preserve">H </w:t>
    </w:r>
    <w:r>
      <w:rPr>
        <w:rFonts w:ascii="Arial" w:eastAsia="Arial" w:hAnsi="Arial" w:cs="Arial"/>
        <w:spacing w:val="-1"/>
        <w:sz w:val="16"/>
        <w:szCs w:val="16"/>
      </w:rPr>
      <w:t>4R</w:t>
    </w:r>
    <w:r>
      <w:rPr>
        <w:rFonts w:ascii="Arial" w:eastAsia="Arial" w:hAnsi="Arial" w:cs="Arial"/>
        <w:sz w:val="16"/>
        <w:szCs w:val="16"/>
      </w:rPr>
      <w:t>2</w:t>
    </w:r>
    <w:r>
      <w:rPr>
        <w:rFonts w:ascii="Arial" w:eastAsia="Arial" w:hAnsi="Arial" w:cs="Arial"/>
        <w:spacing w:val="1"/>
        <w:sz w:val="16"/>
        <w:szCs w:val="16"/>
      </w:rPr>
      <w:t xml:space="preserve"> </w:t>
    </w:r>
    <w:r>
      <w:rPr>
        <w:rFonts w:ascii="Arial" w:eastAsia="Arial" w:hAnsi="Arial" w:cs="Arial"/>
        <w:sz w:val="16"/>
        <w:szCs w:val="16"/>
      </w:rPr>
      <w:t>T</w:t>
    </w:r>
    <w:r>
      <w:rPr>
        <w:rFonts w:ascii="Arial" w:eastAsia="Arial" w:hAnsi="Arial" w:cs="Arial"/>
        <w:spacing w:val="-3"/>
        <w:sz w:val="16"/>
        <w:szCs w:val="16"/>
      </w:rPr>
      <w:t>e</w:t>
    </w:r>
    <w:r>
      <w:rPr>
        <w:rFonts w:ascii="Arial" w:eastAsia="Arial" w:hAnsi="Arial" w:cs="Arial"/>
        <w:sz w:val="16"/>
        <w:szCs w:val="16"/>
      </w:rPr>
      <w:t>l:</w:t>
    </w:r>
    <w:r>
      <w:rPr>
        <w:rFonts w:ascii="Arial" w:eastAsia="Arial" w:hAnsi="Arial" w:cs="Arial"/>
        <w:spacing w:val="2"/>
        <w:sz w:val="16"/>
        <w:szCs w:val="16"/>
      </w:rPr>
      <w:t xml:space="preserve"> </w:t>
    </w:r>
    <w:r>
      <w:rPr>
        <w:rFonts w:ascii="Arial" w:eastAsia="Arial" w:hAnsi="Arial" w:cs="Arial"/>
        <w:spacing w:val="-1"/>
        <w:sz w:val="16"/>
        <w:szCs w:val="16"/>
      </w:rPr>
      <w:t>902</w:t>
    </w:r>
    <w:r>
      <w:rPr>
        <w:rFonts w:ascii="Arial" w:eastAsia="Arial" w:hAnsi="Arial" w:cs="Arial"/>
        <w:spacing w:val="-3"/>
        <w:sz w:val="16"/>
        <w:szCs w:val="16"/>
      </w:rPr>
      <w:t>-4</w:t>
    </w:r>
    <w:r>
      <w:rPr>
        <w:rFonts w:ascii="Arial" w:eastAsia="Arial" w:hAnsi="Arial" w:cs="Arial"/>
        <w:spacing w:val="-1"/>
        <w:sz w:val="16"/>
        <w:szCs w:val="16"/>
      </w:rPr>
      <w:t>9</w:t>
    </w:r>
    <w:r>
      <w:rPr>
        <w:rFonts w:ascii="Arial" w:eastAsia="Arial" w:hAnsi="Arial" w:cs="Arial"/>
        <w:sz w:val="16"/>
        <w:szCs w:val="16"/>
      </w:rPr>
      <w:t>4</w:t>
    </w:r>
    <w:r>
      <w:rPr>
        <w:rFonts w:ascii="Arial" w:eastAsia="Arial" w:hAnsi="Arial" w:cs="Arial"/>
        <w:spacing w:val="-1"/>
        <w:sz w:val="16"/>
        <w:szCs w:val="16"/>
      </w:rPr>
      <w:t>-409</w:t>
    </w:r>
    <w:r>
      <w:rPr>
        <w:rFonts w:ascii="Arial" w:eastAsia="Arial" w:hAnsi="Arial" w:cs="Arial"/>
        <w:sz w:val="16"/>
        <w:szCs w:val="16"/>
      </w:rPr>
      <w:t>5</w:t>
    </w:r>
    <w:r>
      <w:rPr>
        <w:rFonts w:ascii="Arial" w:eastAsia="Arial" w:hAnsi="Arial" w:cs="Arial"/>
        <w:spacing w:val="1"/>
        <w:sz w:val="16"/>
        <w:szCs w:val="16"/>
      </w:rPr>
      <w:t xml:space="preserve"> </w:t>
    </w:r>
    <w:r>
      <w:rPr>
        <w:rFonts w:ascii="Arial" w:eastAsia="Arial" w:hAnsi="Arial" w:cs="Arial"/>
        <w:sz w:val="16"/>
        <w:szCs w:val="16"/>
      </w:rPr>
      <w:t>• F</w:t>
    </w:r>
    <w:r>
      <w:rPr>
        <w:rFonts w:ascii="Arial" w:eastAsia="Arial" w:hAnsi="Arial" w:cs="Arial"/>
        <w:spacing w:val="-1"/>
        <w:sz w:val="16"/>
        <w:szCs w:val="16"/>
      </w:rPr>
      <w:t>a</w:t>
    </w:r>
    <w:r>
      <w:rPr>
        <w:rFonts w:ascii="Arial" w:eastAsia="Arial" w:hAnsi="Arial" w:cs="Arial"/>
        <w:spacing w:val="-4"/>
        <w:sz w:val="16"/>
        <w:szCs w:val="16"/>
      </w:rPr>
      <w:t>x</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902-494-4</w:t>
    </w:r>
    <w:r w:rsidR="003D618D">
      <w:rPr>
        <w:rFonts w:ascii="Arial" w:eastAsia="Arial" w:hAnsi="Arial" w:cs="Arial"/>
        <w:spacing w:val="-1"/>
        <w:sz w:val="16"/>
        <w:szCs w:val="16"/>
      </w:rPr>
      <w:t>1</w:t>
    </w:r>
    <w:r>
      <w:rPr>
        <w:rFonts w:ascii="Arial" w:eastAsia="Arial" w:hAnsi="Arial" w:cs="Arial"/>
        <w:spacing w:val="-1"/>
        <w:sz w:val="16"/>
        <w:szCs w:val="16"/>
      </w:rPr>
      <w:t>24</w:t>
    </w:r>
  </w:p>
  <w:p w14:paraId="0730C66C" w14:textId="77777777" w:rsidR="007633D7" w:rsidRDefault="007633D7" w:rsidP="007633D7">
    <w:pPr>
      <w:pStyle w:val="Footer"/>
      <w:tabs>
        <w:tab w:val="left" w:pos="8072"/>
      </w:tabs>
      <w:ind w:left="2880" w:right="-20"/>
      <w:jc w:val="center"/>
    </w:pPr>
    <w:r>
      <w:rPr>
        <w:rFonts w:ascii="Arial" w:eastAsia="Arial" w:hAnsi="Arial" w:cs="Arial"/>
        <w:spacing w:val="-2"/>
        <w:sz w:val="16"/>
        <w:szCs w:val="16"/>
      </w:rPr>
      <w:t>E</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pacing w:val="-2"/>
        <w:sz w:val="16"/>
        <w:szCs w:val="16"/>
      </w:rPr>
      <w:t>i</w:t>
    </w:r>
    <w:hyperlink r:id="rId2">
      <w:r>
        <w:rPr>
          <w:rFonts w:ascii="Arial" w:eastAsia="Arial" w:hAnsi="Arial" w:cs="Arial"/>
          <w:sz w:val="16"/>
          <w:szCs w:val="16"/>
        </w:rPr>
        <w:t>l: O</w:t>
      </w:r>
      <w:r>
        <w:rPr>
          <w:rFonts w:ascii="Arial" w:eastAsia="Arial" w:hAnsi="Arial" w:cs="Arial"/>
          <w:spacing w:val="1"/>
          <w:sz w:val="16"/>
          <w:szCs w:val="16"/>
        </w:rPr>
        <w:t>c</w:t>
      </w:r>
      <w:r>
        <w:rPr>
          <w:rFonts w:ascii="Arial" w:eastAsia="Arial" w:hAnsi="Arial" w:cs="Arial"/>
          <w:spacing w:val="-1"/>
          <w:sz w:val="16"/>
          <w:szCs w:val="16"/>
        </w:rPr>
        <w:t>ean</w:t>
      </w:r>
      <w:r>
        <w:rPr>
          <w:rFonts w:ascii="Arial" w:eastAsia="Arial" w:hAnsi="Arial" w:cs="Arial"/>
          <w:sz w:val="16"/>
          <w:szCs w:val="16"/>
        </w:rPr>
        <w:t>T</w:t>
      </w:r>
      <w:r>
        <w:rPr>
          <w:rFonts w:ascii="Arial" w:eastAsia="Arial" w:hAnsi="Arial" w:cs="Arial"/>
          <w:spacing w:val="-1"/>
          <w:sz w:val="16"/>
          <w:szCs w:val="16"/>
        </w:rPr>
        <w:t>r</w:t>
      </w:r>
      <w:r>
        <w:rPr>
          <w:rFonts w:ascii="Arial" w:eastAsia="Arial" w:hAnsi="Arial" w:cs="Arial"/>
          <w:spacing w:val="-3"/>
          <w:sz w:val="16"/>
          <w:szCs w:val="16"/>
        </w:rPr>
        <w:t>a</w:t>
      </w:r>
      <w:r>
        <w:rPr>
          <w:rFonts w:ascii="Arial" w:eastAsia="Arial" w:hAnsi="Arial" w:cs="Arial"/>
          <w:spacing w:val="1"/>
          <w:sz w:val="16"/>
          <w:szCs w:val="16"/>
        </w:rPr>
        <w:t>c</w:t>
      </w:r>
      <w:r>
        <w:rPr>
          <w:rFonts w:ascii="Arial" w:eastAsia="Arial" w:hAnsi="Arial" w:cs="Arial"/>
          <w:spacing w:val="-1"/>
          <w:sz w:val="16"/>
          <w:szCs w:val="16"/>
        </w:rPr>
        <w:t>k</w:t>
      </w:r>
      <w:r>
        <w:rPr>
          <w:rFonts w:ascii="Arial" w:eastAsia="Arial" w:hAnsi="Arial" w:cs="Arial"/>
          <w:sz w:val="16"/>
          <w:szCs w:val="16"/>
        </w:rPr>
        <w:t>i</w:t>
      </w:r>
      <w:r>
        <w:rPr>
          <w:rFonts w:ascii="Arial" w:eastAsia="Arial" w:hAnsi="Arial" w:cs="Arial"/>
          <w:spacing w:val="-1"/>
          <w:sz w:val="16"/>
          <w:szCs w:val="16"/>
        </w:rPr>
        <w:t>ngNe</w:t>
      </w:r>
      <w:r>
        <w:rPr>
          <w:rFonts w:ascii="Arial" w:eastAsia="Arial" w:hAnsi="Arial" w:cs="Arial"/>
          <w:spacing w:val="1"/>
          <w:sz w:val="16"/>
          <w:szCs w:val="16"/>
        </w:rPr>
        <w:t>t</w:t>
      </w:r>
      <w:r>
        <w:rPr>
          <w:rFonts w:ascii="Arial" w:eastAsia="Arial" w:hAnsi="Arial" w:cs="Arial"/>
          <w:spacing w:val="-3"/>
          <w:sz w:val="16"/>
          <w:szCs w:val="16"/>
        </w:rPr>
        <w:t>w</w:t>
      </w:r>
      <w:r>
        <w:rPr>
          <w:rFonts w:ascii="Arial" w:eastAsia="Arial" w:hAnsi="Arial" w:cs="Arial"/>
          <w:spacing w:val="-1"/>
          <w:sz w:val="16"/>
          <w:szCs w:val="16"/>
        </w:rPr>
        <w:t>or</w:t>
      </w:r>
      <w:r>
        <w:rPr>
          <w:rFonts w:ascii="Arial" w:eastAsia="Arial" w:hAnsi="Arial" w:cs="Arial"/>
          <w:spacing w:val="1"/>
          <w:sz w:val="16"/>
          <w:szCs w:val="16"/>
        </w:rPr>
        <w:t>k</w:t>
      </w:r>
      <w:r>
        <w:rPr>
          <w:rFonts w:ascii="Arial" w:eastAsia="Arial" w:hAnsi="Arial" w:cs="Arial"/>
          <w:sz w:val="16"/>
          <w:szCs w:val="16"/>
        </w:rPr>
        <w:t>@</w:t>
      </w:r>
      <w:r>
        <w:rPr>
          <w:rFonts w:ascii="Arial" w:eastAsia="Arial" w:hAnsi="Arial" w:cs="Arial"/>
          <w:spacing w:val="-1"/>
          <w:sz w:val="16"/>
          <w:szCs w:val="16"/>
        </w:rPr>
        <w:t>da</w:t>
      </w:r>
      <w:r>
        <w:rPr>
          <w:rFonts w:ascii="Arial" w:eastAsia="Arial" w:hAnsi="Arial" w:cs="Arial"/>
          <w:sz w:val="16"/>
          <w:szCs w:val="16"/>
        </w:rPr>
        <w:t>l</w:t>
      </w:r>
      <w:r>
        <w:rPr>
          <w:rFonts w:ascii="Arial" w:eastAsia="Arial" w:hAnsi="Arial" w:cs="Arial"/>
          <w:spacing w:val="1"/>
          <w:sz w:val="16"/>
          <w:szCs w:val="16"/>
        </w:rPr>
        <w:t>.c</w:t>
      </w:r>
      <w:r>
        <w:rPr>
          <w:rFonts w:ascii="Arial" w:eastAsia="Arial" w:hAnsi="Arial" w:cs="Arial"/>
          <w:sz w:val="16"/>
          <w:szCs w:val="16"/>
        </w:rPr>
        <w:t>a</w:t>
      </w:r>
      <w:r>
        <w:rPr>
          <w:rFonts w:ascii="Arial" w:eastAsia="Arial" w:hAnsi="Arial" w:cs="Arial"/>
          <w:spacing w:val="-2"/>
          <w:sz w:val="16"/>
          <w:szCs w:val="16"/>
        </w:rPr>
        <w:t xml:space="preserve"> </w:t>
      </w:r>
    </w:hyperlink>
    <w:r>
      <w:rPr>
        <w:rFonts w:ascii="Arial" w:eastAsia="Arial" w:hAnsi="Arial" w:cs="Arial"/>
        <w:sz w:val="16"/>
        <w:szCs w:val="16"/>
      </w:rPr>
      <w:t>•</w:t>
    </w:r>
    <w:r>
      <w:rPr>
        <w:rFonts w:ascii="Arial" w:eastAsia="Arial" w:hAnsi="Arial" w:cs="Arial"/>
        <w:spacing w:val="1"/>
        <w:sz w:val="16"/>
        <w:szCs w:val="16"/>
      </w:rPr>
      <w:t xml:space="preserve"> </w:t>
    </w:r>
    <w:hyperlink r:id="rId3">
      <w:r>
        <w:rPr>
          <w:rFonts w:ascii="Arial" w:eastAsia="Arial" w:hAnsi="Arial" w:cs="Arial"/>
          <w:spacing w:val="-3"/>
          <w:sz w:val="16"/>
          <w:szCs w:val="16"/>
        </w:rPr>
        <w:t>w</w:t>
      </w:r>
      <w:r>
        <w:rPr>
          <w:rFonts w:ascii="Arial" w:eastAsia="Arial" w:hAnsi="Arial" w:cs="Arial"/>
          <w:spacing w:val="-1"/>
          <w:sz w:val="16"/>
          <w:szCs w:val="16"/>
        </w:rPr>
        <w:t>w</w:t>
      </w:r>
      <w:r>
        <w:rPr>
          <w:rFonts w:ascii="Arial" w:eastAsia="Arial" w:hAnsi="Arial" w:cs="Arial"/>
          <w:spacing w:val="-3"/>
          <w:sz w:val="16"/>
          <w:szCs w:val="16"/>
        </w:rPr>
        <w:t>w</w:t>
      </w:r>
      <w:r>
        <w:rPr>
          <w:rFonts w:ascii="Arial" w:eastAsia="Arial" w:hAnsi="Arial" w:cs="Arial"/>
          <w:spacing w:val="1"/>
          <w:sz w:val="16"/>
          <w:szCs w:val="16"/>
        </w:rPr>
        <w:t>.</w:t>
      </w:r>
      <w:r>
        <w:rPr>
          <w:rFonts w:ascii="Arial" w:eastAsia="Arial" w:hAnsi="Arial" w:cs="Arial"/>
          <w:sz w:val="16"/>
          <w:szCs w:val="16"/>
        </w:rPr>
        <w:t>O</w:t>
      </w:r>
      <w:r>
        <w:rPr>
          <w:rFonts w:ascii="Arial" w:eastAsia="Arial" w:hAnsi="Arial" w:cs="Arial"/>
          <w:spacing w:val="1"/>
          <w:sz w:val="16"/>
          <w:szCs w:val="16"/>
        </w:rPr>
        <w:t>c</w:t>
      </w:r>
      <w:r>
        <w:rPr>
          <w:rFonts w:ascii="Arial" w:eastAsia="Arial" w:hAnsi="Arial" w:cs="Arial"/>
          <w:spacing w:val="-1"/>
          <w:sz w:val="16"/>
          <w:szCs w:val="16"/>
        </w:rPr>
        <w:t>ean</w:t>
      </w:r>
      <w:r>
        <w:rPr>
          <w:rFonts w:ascii="Arial" w:eastAsia="Arial" w:hAnsi="Arial" w:cs="Arial"/>
          <w:sz w:val="16"/>
          <w:szCs w:val="16"/>
        </w:rPr>
        <w:t>T</w:t>
      </w:r>
      <w:r>
        <w:rPr>
          <w:rFonts w:ascii="Arial" w:eastAsia="Arial" w:hAnsi="Arial" w:cs="Arial"/>
          <w:spacing w:val="-1"/>
          <w:sz w:val="16"/>
          <w:szCs w:val="16"/>
        </w:rPr>
        <w:t>ra</w:t>
      </w:r>
      <w:r>
        <w:rPr>
          <w:rFonts w:ascii="Arial" w:eastAsia="Arial" w:hAnsi="Arial" w:cs="Arial"/>
          <w:spacing w:val="1"/>
          <w:sz w:val="16"/>
          <w:szCs w:val="16"/>
        </w:rPr>
        <w:t>ck</w:t>
      </w:r>
      <w:r>
        <w:rPr>
          <w:rFonts w:ascii="Arial" w:eastAsia="Arial" w:hAnsi="Arial" w:cs="Arial"/>
          <w:sz w:val="16"/>
          <w:szCs w:val="16"/>
        </w:rPr>
        <w:t>i</w:t>
      </w:r>
      <w:r>
        <w:rPr>
          <w:rFonts w:ascii="Arial" w:eastAsia="Arial" w:hAnsi="Arial" w:cs="Arial"/>
          <w:spacing w:val="-1"/>
          <w:sz w:val="16"/>
          <w:szCs w:val="16"/>
        </w:rPr>
        <w:t>ngNe</w:t>
      </w:r>
      <w:r>
        <w:rPr>
          <w:rFonts w:ascii="Arial" w:eastAsia="Arial" w:hAnsi="Arial" w:cs="Arial"/>
          <w:spacing w:val="1"/>
          <w:sz w:val="16"/>
          <w:szCs w:val="16"/>
        </w:rPr>
        <w:t>t</w:t>
      </w:r>
      <w:r>
        <w:rPr>
          <w:rFonts w:ascii="Arial" w:eastAsia="Arial" w:hAnsi="Arial" w:cs="Arial"/>
          <w:spacing w:val="-3"/>
          <w:sz w:val="16"/>
          <w:szCs w:val="16"/>
        </w:rPr>
        <w:t>w</w:t>
      </w:r>
      <w:r>
        <w:rPr>
          <w:rFonts w:ascii="Arial" w:eastAsia="Arial" w:hAnsi="Arial" w:cs="Arial"/>
          <w:spacing w:val="-1"/>
          <w:sz w:val="16"/>
          <w:szCs w:val="16"/>
        </w:rPr>
        <w:t>or</w:t>
      </w:r>
      <w:r>
        <w:rPr>
          <w:rFonts w:ascii="Arial" w:eastAsia="Arial" w:hAnsi="Arial" w:cs="Arial"/>
          <w:spacing w:val="1"/>
          <w:sz w:val="16"/>
          <w:szCs w:val="16"/>
        </w:rPr>
        <w:t>k.</w:t>
      </w:r>
      <w:r>
        <w:rPr>
          <w:rFonts w:ascii="Arial" w:eastAsia="Arial" w:hAnsi="Arial" w:cs="Arial"/>
          <w:spacing w:val="-1"/>
          <w:sz w:val="16"/>
          <w:szCs w:val="16"/>
        </w:rPr>
        <w:t>or</w:t>
      </w:r>
      <w:r>
        <w:rPr>
          <w:rFonts w:ascii="Arial" w:eastAsia="Arial" w:hAnsi="Arial" w:cs="Arial"/>
          <w:sz w:val="16"/>
          <w:szCs w:val="16"/>
        </w:rPr>
        <w:t>g</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3D4B9E" w14:textId="77777777" w:rsidR="00151CF7" w:rsidRDefault="00151CF7" w:rsidP="007633D7">
      <w:pPr>
        <w:spacing w:after="0" w:line="240" w:lineRule="auto"/>
      </w:pPr>
      <w:r>
        <w:separator/>
      </w:r>
    </w:p>
  </w:footnote>
  <w:footnote w:type="continuationSeparator" w:id="0">
    <w:p w14:paraId="605C1BDE" w14:textId="77777777" w:rsidR="00151CF7" w:rsidRDefault="00151CF7" w:rsidP="007633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1173D" w14:textId="77777777" w:rsidR="007633D7" w:rsidRDefault="007633D7" w:rsidP="007633D7">
    <w:pPr>
      <w:pStyle w:val="Header"/>
      <w:ind w:left="288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CF00DF"/>
    <w:multiLevelType w:val="hybridMultilevel"/>
    <w:tmpl w:val="DACA1BD2"/>
    <w:lvl w:ilvl="0" w:tplc="960A8656">
      <w:start w:val="1"/>
      <w:numFmt w:val="decimal"/>
      <w:lvlText w:val="%1)"/>
      <w:lvlJc w:val="left"/>
      <w:pPr>
        <w:ind w:left="720" w:hanging="360"/>
      </w:pPr>
      <w:rPr>
        <w:rFonts w:ascii="Calibri" w:eastAsiaTheme="minorHAnsi" w:hAnsi="Calibri" w:cs="Times New Roman"/>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
    <w:nsid w:val="15E77A17"/>
    <w:multiLevelType w:val="hybridMultilevel"/>
    <w:tmpl w:val="C2CE1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3145C2"/>
    <w:multiLevelType w:val="hybridMultilevel"/>
    <w:tmpl w:val="E0F0EFE4"/>
    <w:lvl w:ilvl="0" w:tplc="473C5666">
      <w:numFmt w:val="bullet"/>
      <w:lvlText w:val="-"/>
      <w:lvlJc w:val="left"/>
      <w:pPr>
        <w:ind w:left="2160" w:hanging="360"/>
      </w:pPr>
      <w:rPr>
        <w:rFonts w:ascii="Cambria" w:eastAsia="Cambria" w:hAnsi="Cambria" w:cs="Cambria"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239E2D51"/>
    <w:multiLevelType w:val="hybridMultilevel"/>
    <w:tmpl w:val="9D66D4A2"/>
    <w:lvl w:ilvl="0" w:tplc="10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nsid w:val="4CAA60FD"/>
    <w:multiLevelType w:val="hybridMultilevel"/>
    <w:tmpl w:val="3E22F6C4"/>
    <w:lvl w:ilvl="0" w:tplc="10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67737F35"/>
    <w:multiLevelType w:val="multilevel"/>
    <w:tmpl w:val="E1AAF1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BE66EF5"/>
    <w:multiLevelType w:val="hybridMultilevel"/>
    <w:tmpl w:val="FF9CB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7BD"/>
    <w:rsid w:val="00022F01"/>
    <w:rsid w:val="000239A7"/>
    <w:rsid w:val="000C7F97"/>
    <w:rsid w:val="00151CF7"/>
    <w:rsid w:val="00186400"/>
    <w:rsid w:val="001A2EEF"/>
    <w:rsid w:val="001B4D1B"/>
    <w:rsid w:val="001D0638"/>
    <w:rsid w:val="00263569"/>
    <w:rsid w:val="00267C23"/>
    <w:rsid w:val="00323702"/>
    <w:rsid w:val="003A0C47"/>
    <w:rsid w:val="003D618D"/>
    <w:rsid w:val="00425A7A"/>
    <w:rsid w:val="00535C74"/>
    <w:rsid w:val="0057550C"/>
    <w:rsid w:val="00585EAA"/>
    <w:rsid w:val="005B1779"/>
    <w:rsid w:val="005F1388"/>
    <w:rsid w:val="005F6CBA"/>
    <w:rsid w:val="00683256"/>
    <w:rsid w:val="006D7465"/>
    <w:rsid w:val="006E7ED3"/>
    <w:rsid w:val="00726003"/>
    <w:rsid w:val="00730B56"/>
    <w:rsid w:val="00740DD4"/>
    <w:rsid w:val="00763024"/>
    <w:rsid w:val="0076304E"/>
    <w:rsid w:val="007633D7"/>
    <w:rsid w:val="007B34F4"/>
    <w:rsid w:val="007B60ED"/>
    <w:rsid w:val="008658F9"/>
    <w:rsid w:val="00911268"/>
    <w:rsid w:val="00937876"/>
    <w:rsid w:val="00950B99"/>
    <w:rsid w:val="009C3E25"/>
    <w:rsid w:val="00A94734"/>
    <w:rsid w:val="00AD3D34"/>
    <w:rsid w:val="00B11437"/>
    <w:rsid w:val="00B322FC"/>
    <w:rsid w:val="00B3345A"/>
    <w:rsid w:val="00BB6A33"/>
    <w:rsid w:val="00BC3FF8"/>
    <w:rsid w:val="00C40B32"/>
    <w:rsid w:val="00C829E6"/>
    <w:rsid w:val="00D330BA"/>
    <w:rsid w:val="00D523CA"/>
    <w:rsid w:val="00DD391A"/>
    <w:rsid w:val="00E03335"/>
    <w:rsid w:val="00E117BD"/>
    <w:rsid w:val="00E518C6"/>
    <w:rsid w:val="00F21CE6"/>
    <w:rsid w:val="00F37033"/>
    <w:rsid w:val="00F7148E"/>
    <w:rsid w:val="00F966C3"/>
    <w:rsid w:val="00FA683B"/>
    <w:rsid w:val="00FF6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FF3B13"/>
  <w15:docId w15:val="{92C6BC2F-9E04-4131-B6A5-5A8F25001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1">
    <w:name w:val="heading 1"/>
    <w:basedOn w:val="Normal"/>
    <w:next w:val="Normal"/>
    <w:link w:val="Heading1Char"/>
    <w:uiPriority w:val="9"/>
    <w:qFormat/>
    <w:rsid w:val="006E7ED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lang w:val="en-CA"/>
    </w:rPr>
  </w:style>
  <w:style w:type="paragraph" w:styleId="Heading2">
    <w:name w:val="heading 2"/>
    <w:basedOn w:val="Normal"/>
    <w:next w:val="Normal"/>
    <w:link w:val="Heading2Char"/>
    <w:uiPriority w:val="9"/>
    <w:unhideWhenUsed/>
    <w:qFormat/>
    <w:rsid w:val="006E7ED3"/>
    <w:pPr>
      <w:keepNext/>
      <w:keepLines/>
      <w:widowControl/>
      <w:spacing w:before="200" w:after="0"/>
      <w:outlineLvl w:val="1"/>
    </w:pPr>
    <w:rPr>
      <w:rFonts w:asciiTheme="majorHAnsi" w:eastAsiaTheme="majorEastAsia" w:hAnsiTheme="majorHAnsi" w:cstheme="majorBidi"/>
      <w:b/>
      <w:bCs/>
      <w:color w:val="4F81BD" w:themeColor="accent1"/>
      <w:sz w:val="26"/>
      <w:szCs w:val="26"/>
      <w:lang w:val="en-CA" w:eastAsia="en-CA"/>
    </w:rPr>
  </w:style>
  <w:style w:type="paragraph" w:styleId="Heading3">
    <w:name w:val="heading 3"/>
    <w:basedOn w:val="Normal"/>
    <w:next w:val="Normal"/>
    <w:link w:val="Heading3Char"/>
    <w:uiPriority w:val="9"/>
    <w:semiHidden/>
    <w:unhideWhenUsed/>
    <w:qFormat/>
    <w:rsid w:val="00F3703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33D7"/>
    <w:pPr>
      <w:widowControl/>
      <w:ind w:left="720"/>
      <w:contextualSpacing/>
    </w:pPr>
  </w:style>
  <w:style w:type="paragraph" w:styleId="Header">
    <w:name w:val="header"/>
    <w:basedOn w:val="Normal"/>
    <w:link w:val="HeaderChar"/>
    <w:uiPriority w:val="99"/>
    <w:unhideWhenUsed/>
    <w:rsid w:val="007633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33D7"/>
  </w:style>
  <w:style w:type="paragraph" w:styleId="Footer">
    <w:name w:val="footer"/>
    <w:basedOn w:val="Normal"/>
    <w:link w:val="FooterChar"/>
    <w:uiPriority w:val="99"/>
    <w:unhideWhenUsed/>
    <w:rsid w:val="007633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33D7"/>
  </w:style>
  <w:style w:type="character" w:customStyle="1" w:styleId="Heading1Char">
    <w:name w:val="Heading 1 Char"/>
    <w:basedOn w:val="DefaultParagraphFont"/>
    <w:link w:val="Heading1"/>
    <w:uiPriority w:val="9"/>
    <w:rsid w:val="006E7ED3"/>
    <w:rPr>
      <w:rFonts w:asciiTheme="majorHAnsi" w:eastAsiaTheme="majorEastAsia" w:hAnsiTheme="majorHAnsi" w:cstheme="majorBidi"/>
      <w:b/>
      <w:bCs/>
      <w:color w:val="365F91" w:themeColor="accent1" w:themeShade="BF"/>
      <w:sz w:val="28"/>
      <w:szCs w:val="28"/>
      <w:lang w:val="en-CA"/>
    </w:rPr>
  </w:style>
  <w:style w:type="character" w:customStyle="1" w:styleId="Heading2Char">
    <w:name w:val="Heading 2 Char"/>
    <w:basedOn w:val="DefaultParagraphFont"/>
    <w:link w:val="Heading2"/>
    <w:uiPriority w:val="9"/>
    <w:rsid w:val="006E7ED3"/>
    <w:rPr>
      <w:rFonts w:asciiTheme="majorHAnsi" w:eastAsiaTheme="majorEastAsia" w:hAnsiTheme="majorHAnsi" w:cstheme="majorBidi"/>
      <w:b/>
      <w:bCs/>
      <w:color w:val="4F81BD" w:themeColor="accent1"/>
      <w:sz w:val="26"/>
      <w:szCs w:val="26"/>
      <w:lang w:val="en-CA" w:eastAsia="en-CA"/>
    </w:rPr>
  </w:style>
  <w:style w:type="table" w:styleId="TableGrid">
    <w:name w:val="Table Grid"/>
    <w:basedOn w:val="TableNormal"/>
    <w:uiPriority w:val="59"/>
    <w:rsid w:val="006E7ED3"/>
    <w:pPr>
      <w:widowControl/>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E7ED3"/>
    <w:pPr>
      <w:widowControl/>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6E7ED3"/>
    <w:pPr>
      <w:widowControl/>
      <w:spacing w:after="0" w:line="240" w:lineRule="auto"/>
    </w:pPr>
    <w:rPr>
      <w:lang w:val="en-CA"/>
    </w:rPr>
  </w:style>
  <w:style w:type="paragraph" w:customStyle="1" w:styleId="Default">
    <w:name w:val="Default"/>
    <w:rsid w:val="006E7ED3"/>
    <w:pPr>
      <w:widowControl/>
      <w:autoSpaceDE w:val="0"/>
      <w:autoSpaceDN w:val="0"/>
      <w:adjustRightInd w:val="0"/>
      <w:spacing w:after="0" w:line="240" w:lineRule="auto"/>
    </w:pPr>
    <w:rPr>
      <w:rFonts w:ascii="Arial" w:hAnsi="Arial" w:cs="Arial"/>
      <w:color w:val="000000"/>
      <w:sz w:val="24"/>
      <w:szCs w:val="24"/>
      <w:lang w:val="en-CA"/>
    </w:rPr>
  </w:style>
  <w:style w:type="paragraph" w:styleId="PlainText">
    <w:name w:val="Plain Text"/>
    <w:basedOn w:val="Normal"/>
    <w:link w:val="PlainTextChar"/>
    <w:uiPriority w:val="99"/>
    <w:semiHidden/>
    <w:unhideWhenUsed/>
    <w:rsid w:val="006E7ED3"/>
    <w:pPr>
      <w:widowControl/>
      <w:spacing w:after="0" w:line="240" w:lineRule="auto"/>
    </w:pPr>
    <w:rPr>
      <w:rFonts w:ascii="Calibri" w:hAnsi="Calibri"/>
      <w:szCs w:val="21"/>
      <w:lang w:val="en-CA"/>
    </w:rPr>
  </w:style>
  <w:style w:type="character" w:customStyle="1" w:styleId="PlainTextChar">
    <w:name w:val="Plain Text Char"/>
    <w:basedOn w:val="DefaultParagraphFont"/>
    <w:link w:val="PlainText"/>
    <w:uiPriority w:val="99"/>
    <w:semiHidden/>
    <w:rsid w:val="006E7ED3"/>
    <w:rPr>
      <w:rFonts w:ascii="Calibri" w:hAnsi="Calibri"/>
      <w:szCs w:val="21"/>
      <w:lang w:val="en-CA"/>
    </w:rPr>
  </w:style>
  <w:style w:type="character" w:customStyle="1" w:styleId="Heading3Char">
    <w:name w:val="Heading 3 Char"/>
    <w:basedOn w:val="DefaultParagraphFont"/>
    <w:link w:val="Heading3"/>
    <w:uiPriority w:val="9"/>
    <w:semiHidden/>
    <w:rsid w:val="00F37033"/>
    <w:rPr>
      <w:rFonts w:asciiTheme="majorHAnsi" w:eastAsiaTheme="majorEastAsia" w:hAnsiTheme="majorHAnsi" w:cstheme="majorBidi"/>
      <w:color w:val="243F60" w:themeColor="accent1" w:themeShade="7F"/>
      <w:sz w:val="24"/>
      <w:szCs w:val="24"/>
    </w:rPr>
  </w:style>
  <w:style w:type="character" w:styleId="CommentReference">
    <w:name w:val="annotation reference"/>
    <w:basedOn w:val="DefaultParagraphFont"/>
    <w:uiPriority w:val="99"/>
    <w:semiHidden/>
    <w:unhideWhenUsed/>
    <w:rsid w:val="00726003"/>
    <w:rPr>
      <w:sz w:val="16"/>
      <w:szCs w:val="16"/>
    </w:rPr>
  </w:style>
  <w:style w:type="paragraph" w:styleId="CommentText">
    <w:name w:val="annotation text"/>
    <w:basedOn w:val="Normal"/>
    <w:link w:val="CommentTextChar"/>
    <w:uiPriority w:val="99"/>
    <w:semiHidden/>
    <w:unhideWhenUsed/>
    <w:rsid w:val="00726003"/>
    <w:pPr>
      <w:spacing w:line="240" w:lineRule="auto"/>
    </w:pPr>
    <w:rPr>
      <w:sz w:val="20"/>
      <w:szCs w:val="20"/>
    </w:rPr>
  </w:style>
  <w:style w:type="character" w:customStyle="1" w:styleId="CommentTextChar">
    <w:name w:val="Comment Text Char"/>
    <w:basedOn w:val="DefaultParagraphFont"/>
    <w:link w:val="CommentText"/>
    <w:uiPriority w:val="99"/>
    <w:semiHidden/>
    <w:rsid w:val="00726003"/>
    <w:rPr>
      <w:sz w:val="20"/>
      <w:szCs w:val="20"/>
    </w:rPr>
  </w:style>
  <w:style w:type="paragraph" w:styleId="CommentSubject">
    <w:name w:val="annotation subject"/>
    <w:basedOn w:val="CommentText"/>
    <w:next w:val="CommentText"/>
    <w:link w:val="CommentSubjectChar"/>
    <w:uiPriority w:val="99"/>
    <w:semiHidden/>
    <w:unhideWhenUsed/>
    <w:rsid w:val="00726003"/>
    <w:rPr>
      <w:b/>
      <w:bCs/>
    </w:rPr>
  </w:style>
  <w:style w:type="character" w:customStyle="1" w:styleId="CommentSubjectChar">
    <w:name w:val="Comment Subject Char"/>
    <w:basedOn w:val="CommentTextChar"/>
    <w:link w:val="CommentSubject"/>
    <w:uiPriority w:val="99"/>
    <w:semiHidden/>
    <w:rsid w:val="00726003"/>
    <w:rPr>
      <w:b/>
      <w:bCs/>
      <w:sz w:val="20"/>
      <w:szCs w:val="20"/>
    </w:rPr>
  </w:style>
  <w:style w:type="paragraph" w:styleId="BalloonText">
    <w:name w:val="Balloon Text"/>
    <w:basedOn w:val="Normal"/>
    <w:link w:val="BalloonTextChar"/>
    <w:uiPriority w:val="99"/>
    <w:semiHidden/>
    <w:unhideWhenUsed/>
    <w:rsid w:val="007260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60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464933">
      <w:bodyDiv w:val="1"/>
      <w:marLeft w:val="0"/>
      <w:marRight w:val="0"/>
      <w:marTop w:val="0"/>
      <w:marBottom w:val="0"/>
      <w:divBdr>
        <w:top w:val="none" w:sz="0" w:space="0" w:color="auto"/>
        <w:left w:val="none" w:sz="0" w:space="0" w:color="auto"/>
        <w:bottom w:val="none" w:sz="0" w:space="0" w:color="auto"/>
        <w:right w:val="none" w:sz="0" w:space="0" w:color="auto"/>
      </w:divBdr>
    </w:div>
    <w:div w:id="457257131">
      <w:bodyDiv w:val="1"/>
      <w:marLeft w:val="0"/>
      <w:marRight w:val="0"/>
      <w:marTop w:val="0"/>
      <w:marBottom w:val="0"/>
      <w:divBdr>
        <w:top w:val="none" w:sz="0" w:space="0" w:color="auto"/>
        <w:left w:val="none" w:sz="0" w:space="0" w:color="auto"/>
        <w:bottom w:val="none" w:sz="0" w:space="0" w:color="auto"/>
        <w:right w:val="none" w:sz="0" w:space="0" w:color="auto"/>
      </w:divBdr>
    </w:div>
    <w:div w:id="498883309">
      <w:bodyDiv w:val="1"/>
      <w:marLeft w:val="0"/>
      <w:marRight w:val="0"/>
      <w:marTop w:val="0"/>
      <w:marBottom w:val="0"/>
      <w:divBdr>
        <w:top w:val="none" w:sz="0" w:space="0" w:color="auto"/>
        <w:left w:val="none" w:sz="0" w:space="0" w:color="auto"/>
        <w:bottom w:val="none" w:sz="0" w:space="0" w:color="auto"/>
        <w:right w:val="none" w:sz="0" w:space="0" w:color="auto"/>
      </w:divBdr>
    </w:div>
    <w:div w:id="514852253">
      <w:bodyDiv w:val="1"/>
      <w:marLeft w:val="0"/>
      <w:marRight w:val="0"/>
      <w:marTop w:val="0"/>
      <w:marBottom w:val="0"/>
      <w:divBdr>
        <w:top w:val="none" w:sz="0" w:space="0" w:color="auto"/>
        <w:left w:val="none" w:sz="0" w:space="0" w:color="auto"/>
        <w:bottom w:val="none" w:sz="0" w:space="0" w:color="auto"/>
        <w:right w:val="none" w:sz="0" w:space="0" w:color="auto"/>
      </w:divBdr>
    </w:div>
    <w:div w:id="542596363">
      <w:bodyDiv w:val="1"/>
      <w:marLeft w:val="0"/>
      <w:marRight w:val="0"/>
      <w:marTop w:val="0"/>
      <w:marBottom w:val="0"/>
      <w:divBdr>
        <w:top w:val="none" w:sz="0" w:space="0" w:color="auto"/>
        <w:left w:val="none" w:sz="0" w:space="0" w:color="auto"/>
        <w:bottom w:val="none" w:sz="0" w:space="0" w:color="auto"/>
        <w:right w:val="none" w:sz="0" w:space="0" w:color="auto"/>
      </w:divBdr>
    </w:div>
    <w:div w:id="745231210">
      <w:bodyDiv w:val="1"/>
      <w:marLeft w:val="0"/>
      <w:marRight w:val="0"/>
      <w:marTop w:val="0"/>
      <w:marBottom w:val="0"/>
      <w:divBdr>
        <w:top w:val="none" w:sz="0" w:space="0" w:color="auto"/>
        <w:left w:val="none" w:sz="0" w:space="0" w:color="auto"/>
        <w:bottom w:val="none" w:sz="0" w:space="0" w:color="auto"/>
        <w:right w:val="none" w:sz="0" w:space="0" w:color="auto"/>
      </w:divBdr>
    </w:div>
    <w:div w:id="908416253">
      <w:bodyDiv w:val="1"/>
      <w:marLeft w:val="0"/>
      <w:marRight w:val="0"/>
      <w:marTop w:val="0"/>
      <w:marBottom w:val="0"/>
      <w:divBdr>
        <w:top w:val="none" w:sz="0" w:space="0" w:color="auto"/>
        <w:left w:val="none" w:sz="0" w:space="0" w:color="auto"/>
        <w:bottom w:val="none" w:sz="0" w:space="0" w:color="auto"/>
        <w:right w:val="none" w:sz="0" w:space="0" w:color="auto"/>
      </w:divBdr>
    </w:div>
    <w:div w:id="968557782">
      <w:bodyDiv w:val="1"/>
      <w:marLeft w:val="0"/>
      <w:marRight w:val="0"/>
      <w:marTop w:val="0"/>
      <w:marBottom w:val="0"/>
      <w:divBdr>
        <w:top w:val="none" w:sz="0" w:space="0" w:color="auto"/>
        <w:left w:val="none" w:sz="0" w:space="0" w:color="auto"/>
        <w:bottom w:val="none" w:sz="0" w:space="0" w:color="auto"/>
        <w:right w:val="none" w:sz="0" w:space="0" w:color="auto"/>
      </w:divBdr>
    </w:div>
    <w:div w:id="1278638301">
      <w:bodyDiv w:val="1"/>
      <w:marLeft w:val="0"/>
      <w:marRight w:val="0"/>
      <w:marTop w:val="0"/>
      <w:marBottom w:val="0"/>
      <w:divBdr>
        <w:top w:val="none" w:sz="0" w:space="0" w:color="auto"/>
        <w:left w:val="none" w:sz="0" w:space="0" w:color="auto"/>
        <w:bottom w:val="none" w:sz="0" w:space="0" w:color="auto"/>
        <w:right w:val="none" w:sz="0" w:space="0" w:color="auto"/>
      </w:divBdr>
    </w:div>
    <w:div w:id="1305967907">
      <w:bodyDiv w:val="1"/>
      <w:marLeft w:val="0"/>
      <w:marRight w:val="0"/>
      <w:marTop w:val="0"/>
      <w:marBottom w:val="0"/>
      <w:divBdr>
        <w:top w:val="none" w:sz="0" w:space="0" w:color="auto"/>
        <w:left w:val="none" w:sz="0" w:space="0" w:color="auto"/>
        <w:bottom w:val="none" w:sz="0" w:space="0" w:color="auto"/>
        <w:right w:val="none" w:sz="0" w:space="0" w:color="auto"/>
      </w:divBdr>
    </w:div>
    <w:div w:id="2075854360">
      <w:bodyDiv w:val="1"/>
      <w:marLeft w:val="0"/>
      <w:marRight w:val="0"/>
      <w:marTop w:val="0"/>
      <w:marBottom w:val="0"/>
      <w:divBdr>
        <w:top w:val="none" w:sz="0" w:space="0" w:color="auto"/>
        <w:left w:val="none" w:sz="0" w:space="0" w:color="auto"/>
        <w:bottom w:val="none" w:sz="0" w:space="0" w:color="auto"/>
        <w:right w:val="none" w:sz="0" w:space="0" w:color="auto"/>
      </w:divBdr>
      <w:divsChild>
        <w:div w:id="180099920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image" Target="media/image11.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1.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www.OceanTrackingNetwork.org/" TargetMode="External"/><Relationship Id="rId2" Type="http://schemas.openxmlformats.org/officeDocument/2006/relationships/hyperlink" Target="mailto:OceanTrackingNetwork@dal.ca" TargetMode="External"/><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1DD75-0B65-4AD9-B723-403B7212F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3487</Words>
  <Characters>19877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Dalhousie University</Company>
  <LinksUpToDate>false</LinksUpToDate>
  <CharactersWithSpaces>23318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TRACYROUNDS</dc:creator>
  <cp:lastModifiedBy>Kes</cp:lastModifiedBy>
  <cp:revision>2</cp:revision>
  <dcterms:created xsi:type="dcterms:W3CDTF">2014-10-28T15:54:00Z</dcterms:created>
  <dcterms:modified xsi:type="dcterms:W3CDTF">2014-10-28T15:54:00Z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2012-11-28T00:00:00Z</vt:filetime>
  </property>
  <property fmtid="{D5CDD505-2E9C-101B-9397-08002B2CF9AE}" pid="3" name="LastSaved">
    <vt:filetime>2013-04-09T00:00:00Z</vt:filetime>
  </property>
</Properties>
</file>